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52C0D81A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2243FD">
        <w:rPr>
          <w:rFonts w:ascii="Arial" w:hAnsi="Arial" w:cs="Arial"/>
          <w:b/>
          <w:bCs/>
          <w:sz w:val="22"/>
          <w:szCs w:val="22"/>
        </w:rPr>
        <w:t>27</w:t>
      </w:r>
      <w:r w:rsidR="002243FD" w:rsidRPr="002243F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243FD">
        <w:rPr>
          <w:rFonts w:ascii="Arial" w:hAnsi="Arial" w:cs="Arial"/>
          <w:b/>
          <w:bCs/>
          <w:sz w:val="22"/>
          <w:szCs w:val="22"/>
        </w:rPr>
        <w:t xml:space="preserve"> November</w:t>
      </w:r>
      <w:r w:rsidR="00C10230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>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6498C1D0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2243FD">
        <w:rPr>
          <w:rFonts w:ascii="Arial" w:hAnsi="Arial" w:cs="Arial"/>
          <w:sz w:val="22"/>
          <w:szCs w:val="22"/>
          <w:lang w:val="en-GB"/>
        </w:rPr>
        <w:t>Cllr Pitch</w:t>
      </w:r>
      <w:r w:rsidR="00A3759E">
        <w:rPr>
          <w:rFonts w:ascii="Arial" w:hAnsi="Arial" w:cs="Arial"/>
          <w:sz w:val="22"/>
          <w:szCs w:val="22"/>
          <w:lang w:val="en-GB"/>
        </w:rPr>
        <w:t>ley (RMBC)</w:t>
      </w:r>
      <w:r w:rsidR="00201FB5">
        <w:rPr>
          <w:rFonts w:ascii="Arial" w:hAnsi="Arial" w:cs="Arial"/>
          <w:sz w:val="22"/>
          <w:szCs w:val="22"/>
          <w:lang w:val="en-GB"/>
        </w:rPr>
        <w:t>, Jake Richards (MP), Dawn Thomas (RMBC)</w:t>
      </w:r>
    </w:p>
    <w:p w14:paraId="61722A9E" w14:textId="51EA578C" w:rsidR="00C75CBF" w:rsidRDefault="00A91D85" w:rsidP="00F45EB9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="005753BB">
        <w:rPr>
          <w:rFonts w:ascii="Arial" w:hAnsi="Arial" w:cs="Arial"/>
          <w:sz w:val="22"/>
          <w:szCs w:val="22"/>
          <w:lang w:val="en-GB"/>
        </w:rPr>
        <w:t xml:space="preserve">, Cllr Robert Taylor (RMBC), PC Laura </w:t>
      </w:r>
      <w:r w:rsidR="00F45EB9">
        <w:rPr>
          <w:rFonts w:ascii="Arial" w:hAnsi="Arial" w:cs="Arial"/>
          <w:sz w:val="22"/>
          <w:szCs w:val="22"/>
          <w:lang w:val="en-GB"/>
        </w:rPr>
        <w:t xml:space="preserve">Cooper (Police), </w:t>
      </w:r>
      <w:r w:rsidR="00201FB5">
        <w:rPr>
          <w:rFonts w:ascii="Arial" w:hAnsi="Arial" w:cs="Arial"/>
          <w:sz w:val="22"/>
          <w:szCs w:val="22"/>
          <w:lang w:val="en-GB"/>
        </w:rPr>
        <w:t>1</w:t>
      </w:r>
      <w:r w:rsidR="00F45EB9">
        <w:rPr>
          <w:rFonts w:ascii="Arial" w:hAnsi="Arial" w:cs="Arial"/>
          <w:sz w:val="22"/>
          <w:szCs w:val="22"/>
          <w:lang w:val="en-GB"/>
        </w:rPr>
        <w:t>1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5011B1F5" w14:textId="77777777" w:rsidR="00427212" w:rsidRPr="00427212" w:rsidRDefault="00A56E08" w:rsidP="001852A9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Speeding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 </w:t>
      </w:r>
      <w:r w:rsidR="007B0BBE">
        <w:rPr>
          <w:rFonts w:ascii="Arial" w:hAnsi="Arial" w:cs="Arial"/>
          <w:sz w:val="22"/>
          <w:szCs w:val="22"/>
        </w:rPr>
        <w:t xml:space="preserve">– </w:t>
      </w:r>
      <w:r w:rsidR="00DB60AC">
        <w:rPr>
          <w:rFonts w:ascii="Arial" w:hAnsi="Arial" w:cs="Arial"/>
          <w:sz w:val="22"/>
          <w:szCs w:val="22"/>
        </w:rPr>
        <w:t>still a huge issue in the village</w:t>
      </w:r>
      <w:r w:rsidR="00C95694">
        <w:rPr>
          <w:rFonts w:ascii="Arial" w:hAnsi="Arial" w:cs="Arial"/>
          <w:sz w:val="22"/>
          <w:szCs w:val="22"/>
        </w:rPr>
        <w:t xml:space="preserve">, </w:t>
      </w:r>
      <w:r w:rsidR="000A0818">
        <w:rPr>
          <w:rFonts w:ascii="Arial" w:hAnsi="Arial" w:cs="Arial"/>
          <w:sz w:val="22"/>
          <w:szCs w:val="22"/>
        </w:rPr>
        <w:t xml:space="preserve">with </w:t>
      </w:r>
      <w:r w:rsidR="00C95694">
        <w:rPr>
          <w:rFonts w:ascii="Arial" w:hAnsi="Arial" w:cs="Arial"/>
          <w:sz w:val="22"/>
          <w:szCs w:val="22"/>
        </w:rPr>
        <w:t>many incidents</w:t>
      </w:r>
      <w:r w:rsidR="000A0818">
        <w:rPr>
          <w:rFonts w:ascii="Arial" w:hAnsi="Arial" w:cs="Arial"/>
          <w:sz w:val="22"/>
          <w:szCs w:val="22"/>
        </w:rPr>
        <w:t xml:space="preserve"> occurring</w:t>
      </w:r>
      <w:r w:rsidR="00C95694">
        <w:rPr>
          <w:rFonts w:ascii="Arial" w:hAnsi="Arial" w:cs="Arial"/>
          <w:sz w:val="22"/>
          <w:szCs w:val="22"/>
        </w:rPr>
        <w:t xml:space="preserve"> recently.  A village petition was discussed. </w:t>
      </w:r>
      <w:r w:rsidR="00C95694" w:rsidRPr="001852A9">
        <w:rPr>
          <w:rFonts w:ascii="Arial" w:hAnsi="Arial" w:cs="Arial"/>
          <w:sz w:val="22"/>
          <w:szCs w:val="22"/>
        </w:rPr>
        <w:t xml:space="preserve">PC Cooper </w:t>
      </w:r>
      <w:r w:rsidR="00AD70F3" w:rsidRPr="001852A9">
        <w:rPr>
          <w:rFonts w:ascii="Arial" w:hAnsi="Arial" w:cs="Arial"/>
          <w:sz w:val="22"/>
          <w:szCs w:val="22"/>
        </w:rPr>
        <w:t xml:space="preserve">will make some enquiries </w:t>
      </w:r>
      <w:r w:rsidR="00202D91" w:rsidRPr="001852A9">
        <w:rPr>
          <w:rFonts w:ascii="Arial" w:hAnsi="Arial" w:cs="Arial"/>
          <w:sz w:val="22"/>
          <w:szCs w:val="22"/>
        </w:rPr>
        <w:t>regarding a speed gun</w:t>
      </w:r>
      <w:r w:rsidR="000A0818" w:rsidRPr="001852A9">
        <w:rPr>
          <w:rFonts w:ascii="Arial" w:hAnsi="Arial" w:cs="Arial"/>
          <w:sz w:val="22"/>
          <w:szCs w:val="22"/>
        </w:rPr>
        <w:t xml:space="preserve">.  Cllr Taylor </w:t>
      </w:r>
      <w:r w:rsidR="000D30DF" w:rsidRPr="001852A9">
        <w:rPr>
          <w:rFonts w:ascii="Arial" w:hAnsi="Arial" w:cs="Arial"/>
          <w:sz w:val="22"/>
          <w:szCs w:val="22"/>
        </w:rPr>
        <w:t xml:space="preserve">suggested we try a different approach as conventional </w:t>
      </w:r>
      <w:r w:rsidR="00A1088D" w:rsidRPr="001852A9">
        <w:rPr>
          <w:rFonts w:ascii="Arial" w:hAnsi="Arial" w:cs="Arial"/>
          <w:sz w:val="22"/>
          <w:szCs w:val="22"/>
        </w:rPr>
        <w:t>methods are not successful in obtaining traffic calming solutions from RMBC.</w:t>
      </w:r>
      <w:r w:rsidR="001852A9">
        <w:rPr>
          <w:rFonts w:ascii="Arial" w:hAnsi="Arial" w:cs="Arial"/>
          <w:sz w:val="22"/>
          <w:szCs w:val="22"/>
        </w:rPr>
        <w:t xml:space="preserve">  MP Jake Richards will be holding a surgery in the Church </w:t>
      </w:r>
      <w:r w:rsidR="00A26C13">
        <w:rPr>
          <w:rFonts w:ascii="Arial" w:hAnsi="Arial" w:cs="Arial"/>
          <w:sz w:val="22"/>
          <w:szCs w:val="22"/>
        </w:rPr>
        <w:t xml:space="preserve">at 11am on </w:t>
      </w:r>
      <w:r w:rsidR="003C403E">
        <w:rPr>
          <w:rFonts w:ascii="Arial" w:hAnsi="Arial" w:cs="Arial"/>
          <w:sz w:val="22"/>
          <w:szCs w:val="22"/>
        </w:rPr>
        <w:t>Saturday 14</w:t>
      </w:r>
      <w:r w:rsidR="003C403E" w:rsidRPr="003C403E">
        <w:rPr>
          <w:rFonts w:ascii="Arial" w:hAnsi="Arial" w:cs="Arial"/>
          <w:sz w:val="22"/>
          <w:szCs w:val="22"/>
          <w:vertAlign w:val="superscript"/>
        </w:rPr>
        <w:t>t</w:t>
      </w:r>
      <w:r w:rsidR="003C403E" w:rsidRPr="00427212">
        <w:rPr>
          <w:rFonts w:ascii="Arial" w:hAnsi="Arial" w:cs="Arial"/>
          <w:sz w:val="22"/>
          <w:szCs w:val="22"/>
          <w:vertAlign w:val="superscript"/>
        </w:rPr>
        <w:t>h</w:t>
      </w:r>
      <w:r w:rsidR="003C403E" w:rsidRPr="00427212">
        <w:rPr>
          <w:rFonts w:ascii="Arial" w:hAnsi="Arial" w:cs="Arial"/>
          <w:sz w:val="22"/>
          <w:szCs w:val="22"/>
        </w:rPr>
        <w:t xml:space="preserve"> December</w:t>
      </w:r>
      <w:r w:rsidR="007F14BB" w:rsidRPr="00427212">
        <w:rPr>
          <w:rFonts w:ascii="Arial" w:hAnsi="Arial" w:cs="Arial"/>
          <w:sz w:val="22"/>
          <w:szCs w:val="22"/>
        </w:rPr>
        <w:t xml:space="preserve">. </w:t>
      </w:r>
    </w:p>
    <w:p w14:paraId="4A87C052" w14:textId="289E0C27" w:rsidR="007B0BBE" w:rsidRPr="00EC5825" w:rsidRDefault="000769F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40</w:t>
      </w:r>
      <w:r w:rsidR="007B0BBE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7B0BBE">
        <w:rPr>
          <w:rFonts w:ascii="Arial" w:eastAsia="Times New Roman" w:hAnsi="Arial" w:cs="Arial"/>
          <w:b/>
          <w:sz w:val="22"/>
          <w:szCs w:val="22"/>
        </w:rPr>
        <w:t>4</w:t>
      </w:r>
      <w:r w:rsidR="00044F0C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0BBE"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6566B7C" w14:textId="653448C1" w:rsidR="007B0BBE" w:rsidRPr="004E1EE3" w:rsidRDefault="000769F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41</w:t>
      </w:r>
      <w:r w:rsidR="007B0BBE">
        <w:rPr>
          <w:rFonts w:ascii="Arial" w:hAnsi="Arial" w:cs="Arial"/>
          <w:b/>
          <w:sz w:val="22"/>
          <w:szCs w:val="22"/>
          <w:lang w:val="en-GB"/>
        </w:rPr>
        <w:t>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70E5232E" w:rsidR="007B0BBE" w:rsidRPr="004E1EE3" w:rsidRDefault="000769F1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42</w:t>
      </w:r>
      <w:r w:rsidR="007B0BBE">
        <w:rPr>
          <w:rFonts w:ascii="Arial" w:hAnsi="Arial" w:cs="Arial"/>
          <w:b/>
          <w:sz w:val="22"/>
          <w:szCs w:val="22"/>
          <w:lang w:val="en-GB"/>
        </w:rPr>
        <w:t>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 w:rsidR="007B0BBE"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10F3DE5D" w:rsidR="007B0BBE" w:rsidRDefault="000769F1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43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Council meeting </w:t>
      </w:r>
      <w:r w:rsidR="007B0BBE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7B0BBE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A97A37">
        <w:rPr>
          <w:rFonts w:ascii="Arial" w:hAnsi="Arial" w:cs="Arial"/>
          <w:b/>
          <w:bCs/>
          <w:sz w:val="22"/>
          <w:szCs w:val="22"/>
        </w:rPr>
        <w:t>14</w:t>
      </w:r>
      <w:r w:rsidR="00A97A37" w:rsidRPr="00A97A3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97A37">
        <w:rPr>
          <w:rFonts w:ascii="Arial" w:hAnsi="Arial" w:cs="Arial"/>
          <w:b/>
          <w:bCs/>
          <w:sz w:val="22"/>
          <w:szCs w:val="22"/>
        </w:rPr>
        <w:t xml:space="preserve"> August </w:t>
      </w:r>
      <w:r w:rsidR="007B0BBE">
        <w:rPr>
          <w:rFonts w:ascii="Arial" w:hAnsi="Arial" w:cs="Arial"/>
          <w:b/>
          <w:bCs/>
          <w:sz w:val="22"/>
          <w:szCs w:val="22"/>
        </w:rPr>
        <w:t>202</w:t>
      </w:r>
      <w:r w:rsidR="00606BA7">
        <w:rPr>
          <w:rFonts w:ascii="Arial" w:hAnsi="Arial" w:cs="Arial"/>
          <w:b/>
          <w:bCs/>
          <w:sz w:val="22"/>
          <w:szCs w:val="22"/>
        </w:rPr>
        <w:t>4</w:t>
      </w:r>
      <w:r w:rsidR="00A97A37">
        <w:rPr>
          <w:rFonts w:ascii="Arial" w:hAnsi="Arial" w:cs="Arial"/>
          <w:b/>
          <w:bCs/>
          <w:sz w:val="22"/>
          <w:szCs w:val="22"/>
        </w:rPr>
        <w:t xml:space="preserve"> and the</w:t>
      </w:r>
      <w:r w:rsidR="00C37FDD">
        <w:rPr>
          <w:rFonts w:ascii="Arial" w:hAnsi="Arial" w:cs="Arial"/>
          <w:b/>
          <w:bCs/>
          <w:sz w:val="22"/>
          <w:szCs w:val="22"/>
        </w:rPr>
        <w:t xml:space="preserve"> Extra Ordinary meeting held on 2</w:t>
      </w:r>
      <w:r w:rsidR="00C37FDD" w:rsidRPr="00C37FDD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C37FDD">
        <w:rPr>
          <w:rFonts w:ascii="Arial" w:hAnsi="Arial" w:cs="Arial"/>
          <w:b/>
          <w:bCs/>
          <w:sz w:val="22"/>
          <w:szCs w:val="22"/>
        </w:rPr>
        <w:t xml:space="preserve"> October 2024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05860318" w:rsidR="00582517" w:rsidRDefault="00C37FDD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44</w:t>
      </w:r>
      <w:r w:rsidR="00606BA7">
        <w:rPr>
          <w:rFonts w:ascii="Arial" w:hAnsi="Arial" w:cs="Arial"/>
          <w:b/>
          <w:bCs/>
          <w:sz w:val="22"/>
          <w:szCs w:val="22"/>
        </w:rPr>
        <w:t>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 w:rsidR="00124E4F">
        <w:rPr>
          <w:rFonts w:ascii="Arial" w:hAnsi="Arial" w:cs="Arial"/>
          <w:b/>
          <w:bCs/>
          <w:sz w:val="22"/>
          <w:szCs w:val="22"/>
        </w:rPr>
        <w:t xml:space="preserve">receive written applications </w:t>
      </w:r>
      <w:r w:rsidR="00C24A35">
        <w:rPr>
          <w:rFonts w:ascii="Arial" w:hAnsi="Arial" w:cs="Arial"/>
          <w:b/>
          <w:bCs/>
          <w:sz w:val="22"/>
          <w:szCs w:val="22"/>
        </w:rPr>
        <w:t>and to co-opt a candidate to fill the vacancy for Parish Councillor</w:t>
      </w:r>
      <w:r w:rsidR="00606BA7">
        <w:rPr>
          <w:rFonts w:ascii="Arial" w:hAnsi="Arial" w:cs="Arial"/>
          <w:b/>
          <w:bCs/>
          <w:sz w:val="22"/>
          <w:szCs w:val="22"/>
        </w:rPr>
        <w:t>.</w:t>
      </w:r>
    </w:p>
    <w:p w14:paraId="6618C5A0" w14:textId="7174107B" w:rsidR="00606BA7" w:rsidRPr="00367A03" w:rsidRDefault="00367A03" w:rsidP="00606BA7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367A03">
        <w:rPr>
          <w:rFonts w:ascii="Arial" w:hAnsi="Arial" w:cs="Arial"/>
          <w:bCs/>
          <w:sz w:val="22"/>
          <w:szCs w:val="22"/>
          <w:lang w:val="en-GB"/>
        </w:rPr>
        <w:t xml:space="preserve">There were </w:t>
      </w:r>
      <w:r>
        <w:rPr>
          <w:rFonts w:ascii="Arial" w:hAnsi="Arial" w:cs="Arial"/>
          <w:bCs/>
          <w:sz w:val="22"/>
          <w:szCs w:val="22"/>
          <w:lang w:val="en-GB"/>
        </w:rPr>
        <w:t>n</w:t>
      </w:r>
      <w:r w:rsidR="00EB2B5D" w:rsidRPr="00367A03">
        <w:rPr>
          <w:rFonts w:ascii="Arial" w:hAnsi="Arial" w:cs="Arial"/>
          <w:bCs/>
          <w:sz w:val="22"/>
          <w:szCs w:val="22"/>
          <w:lang w:val="en-GB"/>
        </w:rPr>
        <w:t>o applications received</w:t>
      </w:r>
      <w:r w:rsidR="00606BA7" w:rsidRPr="00367A03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099E49B8" w14:textId="2FC76ED6" w:rsidR="00582517" w:rsidRDefault="009A5BD8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45</w:t>
      </w:r>
      <w:r w:rsidR="00367A03">
        <w:rPr>
          <w:rFonts w:ascii="Arial" w:hAnsi="Arial" w:cs="Arial"/>
          <w:b/>
          <w:bCs/>
          <w:sz w:val="22"/>
          <w:szCs w:val="22"/>
        </w:rPr>
        <w:t xml:space="preserve">/24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2BBE433D" w14:textId="52AB9EC6" w:rsidR="00760F73" w:rsidRPr="00760F73" w:rsidRDefault="00476D58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Improvements</w:t>
      </w:r>
      <w:r w:rsidR="00226E18" w:rsidRPr="00760F73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8B249F">
        <w:rPr>
          <w:rFonts w:ascii="Arial" w:hAnsi="Arial" w:cs="Arial"/>
          <w:sz w:val="22"/>
          <w:szCs w:val="22"/>
        </w:rPr>
        <w:t xml:space="preserve">With the remaining grant money </w:t>
      </w:r>
      <w:r w:rsidR="00D50D56">
        <w:rPr>
          <w:rFonts w:ascii="Arial" w:hAnsi="Arial" w:cs="Arial"/>
          <w:sz w:val="22"/>
          <w:szCs w:val="22"/>
        </w:rPr>
        <w:t>LED lights a new oven and 2 external sockets have been installed.</w:t>
      </w:r>
    </w:p>
    <w:p w14:paraId="1C9730C7" w14:textId="05CBC46A" w:rsidR="004130F0" w:rsidRPr="00760F73" w:rsidRDefault="004130F0" w:rsidP="001731B7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Events – </w:t>
      </w:r>
      <w:r w:rsidR="007A2A97">
        <w:rPr>
          <w:rFonts w:ascii="Arial" w:hAnsi="Arial" w:cs="Arial"/>
          <w:sz w:val="22"/>
          <w:szCs w:val="22"/>
        </w:rPr>
        <w:t xml:space="preserve">Upcoming events </w:t>
      </w:r>
      <w:r w:rsidR="00812E22">
        <w:rPr>
          <w:rFonts w:ascii="Arial" w:hAnsi="Arial" w:cs="Arial"/>
          <w:sz w:val="22"/>
          <w:szCs w:val="22"/>
        </w:rPr>
        <w:t>including the village fayre, children</w:t>
      </w:r>
      <w:r w:rsidR="008E27F4">
        <w:rPr>
          <w:rFonts w:ascii="Arial" w:hAnsi="Arial" w:cs="Arial"/>
          <w:sz w:val="22"/>
          <w:szCs w:val="22"/>
        </w:rPr>
        <w:t>’</w:t>
      </w:r>
      <w:r w:rsidR="00812E22">
        <w:rPr>
          <w:rFonts w:ascii="Arial" w:hAnsi="Arial" w:cs="Arial"/>
          <w:sz w:val="22"/>
          <w:szCs w:val="22"/>
        </w:rPr>
        <w:t xml:space="preserve">s Christmas Party and </w:t>
      </w:r>
      <w:r w:rsidR="008E27F4">
        <w:rPr>
          <w:rFonts w:ascii="Arial" w:hAnsi="Arial" w:cs="Arial"/>
          <w:sz w:val="22"/>
          <w:szCs w:val="22"/>
        </w:rPr>
        <w:t xml:space="preserve">Over 60s meal </w:t>
      </w:r>
      <w:r w:rsidR="007A2A97">
        <w:rPr>
          <w:rFonts w:ascii="Arial" w:hAnsi="Arial" w:cs="Arial"/>
          <w:sz w:val="22"/>
          <w:szCs w:val="22"/>
        </w:rPr>
        <w:t>are to be well supported by the community</w:t>
      </w:r>
      <w:r w:rsidR="008E27F4">
        <w:rPr>
          <w:rFonts w:ascii="Arial" w:hAnsi="Arial" w:cs="Arial"/>
          <w:sz w:val="22"/>
          <w:szCs w:val="22"/>
        </w:rPr>
        <w:t>.  The brass band concert was very go</w:t>
      </w:r>
      <w:r w:rsidR="00624746">
        <w:rPr>
          <w:rFonts w:ascii="Arial" w:hAnsi="Arial" w:cs="Arial"/>
          <w:sz w:val="22"/>
          <w:szCs w:val="22"/>
        </w:rPr>
        <w:t>od.</w:t>
      </w:r>
      <w:r w:rsidR="007A2A97">
        <w:rPr>
          <w:rFonts w:ascii="Arial" w:hAnsi="Arial" w:cs="Arial"/>
          <w:sz w:val="22"/>
          <w:szCs w:val="22"/>
        </w:rPr>
        <w:t xml:space="preserve"> </w:t>
      </w:r>
    </w:p>
    <w:p w14:paraId="4EF46210" w14:textId="1A8321F1" w:rsidR="00C45639" w:rsidRDefault="008F000A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46</w:t>
      </w:r>
      <w:r w:rsidR="00A55CC3" w:rsidRPr="00760F73">
        <w:rPr>
          <w:rFonts w:ascii="Arial" w:hAnsi="Arial" w:cs="Arial"/>
          <w:b/>
          <w:bCs/>
          <w:sz w:val="22"/>
          <w:szCs w:val="22"/>
        </w:rPr>
        <w:t xml:space="preserve">/24 To discuss the Village Hall Repairs </w:t>
      </w:r>
    </w:p>
    <w:p w14:paraId="6D9700DE" w14:textId="249B1DB0" w:rsidR="00624746" w:rsidRPr="00624746" w:rsidRDefault="00624746" w:rsidP="00760F73">
      <w:pPr>
        <w:pStyle w:val="NormalWeb"/>
        <w:tabs>
          <w:tab w:val="left" w:pos="0"/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updat</w:t>
      </w:r>
      <w:r w:rsidR="00DC36C2">
        <w:rPr>
          <w:rFonts w:ascii="Arial" w:hAnsi="Arial" w:cs="Arial"/>
          <w:sz w:val="22"/>
          <w:szCs w:val="22"/>
        </w:rPr>
        <w:t>e</w:t>
      </w:r>
    </w:p>
    <w:p w14:paraId="2BEB42DB" w14:textId="154E54DE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>Cllr Cooper</w:t>
      </w:r>
      <w:r w:rsidR="007A7809">
        <w:rPr>
          <w:rFonts w:ascii="Arial" w:hAnsi="Arial" w:cs="Arial"/>
          <w:b/>
          <w:sz w:val="22"/>
          <w:szCs w:val="22"/>
          <w:lang w:val="en-GB"/>
        </w:rPr>
        <w:t xml:space="preserve"> to </w:t>
      </w:r>
      <w:r w:rsidR="00AF5175">
        <w:rPr>
          <w:rFonts w:ascii="Arial" w:hAnsi="Arial" w:cs="Arial"/>
          <w:b/>
          <w:sz w:val="22"/>
          <w:szCs w:val="22"/>
          <w:lang w:val="en-GB"/>
        </w:rPr>
        <w:t>provide an action plan for the next meeting.</w:t>
      </w:r>
    </w:p>
    <w:p w14:paraId="68AB621F" w14:textId="77235F8D" w:rsidR="0080644A" w:rsidRDefault="008F000A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47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A55CC3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7A122331" w14:textId="25BAD3F6" w:rsidR="00A55CC3" w:rsidRPr="00CB0244" w:rsidRDefault="00364BB9" w:rsidP="00CB024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CB0244">
        <w:rPr>
          <w:rFonts w:ascii="Arial" w:hAnsi="Arial" w:cs="Arial"/>
          <w:b/>
          <w:bCs/>
          <w:sz w:val="22"/>
          <w:szCs w:val="22"/>
        </w:rPr>
        <w:t>&amp; Week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</w:t>
      </w:r>
      <w:r w:rsidR="00CB0244">
        <w:rPr>
          <w:rFonts w:ascii="Arial" w:hAnsi="Arial" w:cs="Arial"/>
          <w:b/>
          <w:bCs/>
          <w:sz w:val="22"/>
          <w:szCs w:val="22"/>
        </w:rPr>
        <w:t>y In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CE4CCA">
        <w:rPr>
          <w:rFonts w:ascii="Arial" w:hAnsi="Arial" w:cs="Arial"/>
          <w:sz w:val="22"/>
          <w:szCs w:val="22"/>
        </w:rPr>
        <w:t>, still low risk.</w:t>
      </w:r>
      <w:r w:rsidR="00626073">
        <w:rPr>
          <w:rFonts w:ascii="Arial" w:hAnsi="Arial" w:cs="Arial"/>
          <w:sz w:val="22"/>
          <w:szCs w:val="22"/>
        </w:rPr>
        <w:t xml:space="preserve">  The sign near the new shed is damaged this may need to be removed and replaced</w:t>
      </w:r>
      <w:r w:rsidR="00CE4CCA">
        <w:rPr>
          <w:rFonts w:ascii="Arial" w:hAnsi="Arial" w:cs="Arial"/>
          <w:sz w:val="22"/>
          <w:szCs w:val="22"/>
        </w:rPr>
        <w:t xml:space="preserve"> </w:t>
      </w:r>
      <w:r w:rsidR="00CE4CCA">
        <w:rPr>
          <w:rFonts w:ascii="Arial" w:hAnsi="Arial" w:cs="Arial"/>
          <w:b/>
          <w:bCs/>
          <w:sz w:val="22"/>
          <w:szCs w:val="22"/>
          <w:u w:val="single"/>
        </w:rPr>
        <w:t xml:space="preserve">Resolved – </w:t>
      </w:r>
      <w:r w:rsidR="00CE4CCA">
        <w:rPr>
          <w:rFonts w:ascii="Arial" w:hAnsi="Arial" w:cs="Arial"/>
          <w:b/>
          <w:bCs/>
          <w:sz w:val="22"/>
          <w:szCs w:val="22"/>
        </w:rPr>
        <w:t xml:space="preserve">Cllr Robson to assess the </w:t>
      </w:r>
      <w:r w:rsidR="00626073">
        <w:rPr>
          <w:rFonts w:ascii="Arial" w:hAnsi="Arial" w:cs="Arial"/>
          <w:b/>
          <w:bCs/>
          <w:sz w:val="22"/>
          <w:szCs w:val="22"/>
        </w:rPr>
        <w:t xml:space="preserve">sign and the </w:t>
      </w:r>
      <w:r w:rsidR="00CE4CCA">
        <w:rPr>
          <w:rFonts w:ascii="Arial" w:hAnsi="Arial" w:cs="Arial"/>
          <w:b/>
          <w:bCs/>
          <w:sz w:val="22"/>
          <w:szCs w:val="22"/>
        </w:rPr>
        <w:t>algae on the boulders</w:t>
      </w:r>
      <w:r w:rsidR="00626073">
        <w:rPr>
          <w:rFonts w:ascii="Arial" w:hAnsi="Arial" w:cs="Arial"/>
          <w:b/>
          <w:bCs/>
          <w:sz w:val="22"/>
          <w:szCs w:val="22"/>
        </w:rPr>
        <w:t>.</w:t>
      </w:r>
    </w:p>
    <w:p w14:paraId="39EB6E10" w14:textId="36CB89A2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852D89">
        <w:rPr>
          <w:rFonts w:ascii="Arial" w:hAnsi="Arial" w:cs="Arial"/>
          <w:sz w:val="22"/>
          <w:szCs w:val="22"/>
        </w:rPr>
        <w:t>This has been successfully installed by RMBC and we await the invoice.</w:t>
      </w:r>
    </w:p>
    <w:p w14:paraId="51D12A1D" w14:textId="54AFB8C2" w:rsidR="00340EFA" w:rsidRDefault="00852D89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48</w:t>
      </w:r>
      <w:r w:rsidR="00D15D1B">
        <w:rPr>
          <w:rFonts w:ascii="Arial" w:hAnsi="Arial" w:cs="Arial"/>
          <w:b/>
          <w:bCs/>
          <w:sz w:val="22"/>
          <w:szCs w:val="22"/>
        </w:rPr>
        <w:t>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0F4B43F8" w:rsidR="00D15D1B" w:rsidRDefault="003A7354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shed has been delivered and installed successfully.  </w:t>
      </w:r>
      <w:r w:rsidR="00F907FE">
        <w:rPr>
          <w:rFonts w:ascii="Arial" w:hAnsi="Arial" w:cs="Arial"/>
          <w:sz w:val="22"/>
          <w:szCs w:val="22"/>
        </w:rPr>
        <w:t>Cllr Robson advised not to use WD40 on the lock</w:t>
      </w:r>
      <w:r w:rsidR="00D3471F">
        <w:rPr>
          <w:rFonts w:ascii="Arial" w:hAnsi="Arial" w:cs="Arial"/>
          <w:sz w:val="22"/>
          <w:szCs w:val="22"/>
        </w:rPr>
        <w:t>,</w:t>
      </w:r>
      <w:r w:rsidR="00F907FE">
        <w:rPr>
          <w:rFonts w:ascii="Arial" w:hAnsi="Arial" w:cs="Arial"/>
          <w:sz w:val="22"/>
          <w:szCs w:val="22"/>
        </w:rPr>
        <w:t xml:space="preserve"> if it becomes stiff a </w:t>
      </w:r>
      <w:r w:rsidR="00D3471F">
        <w:rPr>
          <w:rFonts w:ascii="Arial" w:hAnsi="Arial" w:cs="Arial"/>
          <w:sz w:val="22"/>
          <w:szCs w:val="22"/>
        </w:rPr>
        <w:t>silicone-based</w:t>
      </w:r>
      <w:r w:rsidR="00F907FE">
        <w:rPr>
          <w:rFonts w:ascii="Arial" w:hAnsi="Arial" w:cs="Arial"/>
          <w:sz w:val="22"/>
          <w:szCs w:val="22"/>
        </w:rPr>
        <w:t xml:space="preserve"> oil is required.  The shed came with 2 keys</w:t>
      </w:r>
      <w:r w:rsidR="00531794">
        <w:rPr>
          <w:rFonts w:ascii="Arial" w:hAnsi="Arial" w:cs="Arial"/>
          <w:sz w:val="22"/>
          <w:szCs w:val="22"/>
        </w:rPr>
        <w:t>.</w:t>
      </w:r>
      <w:r w:rsidR="00F907FE">
        <w:rPr>
          <w:rFonts w:ascii="Arial" w:hAnsi="Arial" w:cs="Arial"/>
          <w:sz w:val="22"/>
          <w:szCs w:val="22"/>
        </w:rPr>
        <w:t xml:space="preserve"> </w:t>
      </w:r>
    </w:p>
    <w:p w14:paraId="5C48A876" w14:textId="121C9446" w:rsidR="00531794" w:rsidRPr="002039E8" w:rsidRDefault="00236B5A" w:rsidP="0053179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039E8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 w:rsidR="00531794" w:rsidRPr="002039E8">
        <w:rPr>
          <w:rFonts w:ascii="Arial" w:hAnsi="Arial" w:cs="Arial"/>
          <w:b/>
          <w:bCs/>
          <w:sz w:val="22"/>
          <w:szCs w:val="22"/>
        </w:rPr>
        <w:t>Cllr Robson to explore the option of having new keys cut and/or a key safe installed.  A ramp may be required inside the shed</w:t>
      </w:r>
      <w:r w:rsidR="00177B68" w:rsidRPr="002039E8">
        <w:rPr>
          <w:rFonts w:ascii="Arial" w:hAnsi="Arial" w:cs="Arial"/>
          <w:b/>
          <w:bCs/>
          <w:sz w:val="22"/>
          <w:szCs w:val="22"/>
        </w:rPr>
        <w:t xml:space="preserve">, Cllr Robson to </w:t>
      </w:r>
      <w:r w:rsidR="00651D07" w:rsidRPr="002039E8">
        <w:rPr>
          <w:rFonts w:ascii="Arial" w:hAnsi="Arial" w:cs="Arial"/>
          <w:b/>
          <w:bCs/>
          <w:sz w:val="22"/>
          <w:szCs w:val="22"/>
        </w:rPr>
        <w:t>advise further on this</w:t>
      </w:r>
      <w:r w:rsidR="002039E8">
        <w:rPr>
          <w:rFonts w:ascii="Arial" w:hAnsi="Arial" w:cs="Arial"/>
          <w:b/>
          <w:bCs/>
          <w:sz w:val="22"/>
          <w:szCs w:val="22"/>
        </w:rPr>
        <w:t xml:space="preserve"> upon inspection</w:t>
      </w:r>
      <w:r w:rsidR="00651D07" w:rsidRPr="002039E8">
        <w:rPr>
          <w:rFonts w:ascii="Arial" w:hAnsi="Arial" w:cs="Arial"/>
          <w:b/>
          <w:bCs/>
          <w:sz w:val="22"/>
          <w:szCs w:val="22"/>
        </w:rPr>
        <w:t>.  Clerk to pay the invoice f</w:t>
      </w:r>
      <w:r w:rsidR="002039E8" w:rsidRPr="002039E8">
        <w:rPr>
          <w:rFonts w:ascii="Arial" w:hAnsi="Arial" w:cs="Arial"/>
          <w:b/>
          <w:bCs/>
          <w:sz w:val="22"/>
          <w:szCs w:val="22"/>
        </w:rPr>
        <w:t>or the shed.</w:t>
      </w:r>
    </w:p>
    <w:p w14:paraId="071F8AA7" w14:textId="3686D5D9" w:rsidR="00C267DE" w:rsidRDefault="002039E8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49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5F20A39" w14:textId="067EE0A4" w:rsidR="002D2BBE" w:rsidRPr="00094488" w:rsidRDefault="00094488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94488">
        <w:rPr>
          <w:rFonts w:ascii="Arial" w:hAnsi="Arial" w:cs="Arial"/>
          <w:sz w:val="22"/>
          <w:szCs w:val="22"/>
          <w:lang w:val="en-GB"/>
        </w:rPr>
        <w:t xml:space="preserve">RMBC </w:t>
      </w:r>
      <w:r>
        <w:rPr>
          <w:rFonts w:ascii="Arial" w:hAnsi="Arial" w:cs="Arial"/>
          <w:sz w:val="22"/>
          <w:szCs w:val="22"/>
          <w:lang w:val="en-GB"/>
        </w:rPr>
        <w:t xml:space="preserve">have advised that </w:t>
      </w:r>
      <w:r w:rsidR="006C5051">
        <w:rPr>
          <w:rFonts w:ascii="Arial" w:hAnsi="Arial" w:cs="Arial"/>
          <w:sz w:val="22"/>
          <w:szCs w:val="22"/>
          <w:lang w:val="en-GB"/>
        </w:rPr>
        <w:t xml:space="preserve">the VAS sign will be </w:t>
      </w:r>
      <w:r w:rsidR="009F5F78">
        <w:rPr>
          <w:rFonts w:ascii="Arial" w:hAnsi="Arial" w:cs="Arial"/>
          <w:sz w:val="22"/>
          <w:szCs w:val="22"/>
          <w:lang w:val="en-GB"/>
        </w:rPr>
        <w:t>re</w:t>
      </w:r>
      <w:r w:rsidR="006C5051">
        <w:rPr>
          <w:rFonts w:ascii="Arial" w:hAnsi="Arial" w:cs="Arial"/>
          <w:sz w:val="22"/>
          <w:szCs w:val="22"/>
          <w:lang w:val="en-GB"/>
        </w:rPr>
        <w:t xml:space="preserve">located, </w:t>
      </w:r>
      <w:r w:rsidR="000B35E7">
        <w:rPr>
          <w:rFonts w:ascii="Arial" w:hAnsi="Arial" w:cs="Arial"/>
          <w:sz w:val="22"/>
          <w:szCs w:val="22"/>
          <w:lang w:val="en-GB"/>
        </w:rPr>
        <w:t>and the HGV signs have been ordered.  The recent tube survey in the village was not instructed by RMBC therefore, no results can be obtained.</w:t>
      </w:r>
    </w:p>
    <w:p w14:paraId="32B7931E" w14:textId="77777777" w:rsidR="00EA7330" w:rsidRDefault="00EA7330" w:rsidP="003E39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288E558" w14:textId="695D057B" w:rsidR="003E398E" w:rsidRDefault="00850CC3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50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63A15AB8" w:rsidR="003E398E" w:rsidRPr="008425C2" w:rsidRDefault="00ED53CE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Hedge Trimming</w:t>
      </w:r>
      <w:r w:rsidR="00FA3DFB" w:rsidRPr="008425C2">
        <w:rPr>
          <w:rFonts w:ascii="Arial" w:hAnsi="Arial" w:cs="Arial"/>
          <w:b/>
          <w:bCs/>
          <w:sz w:val="22"/>
          <w:szCs w:val="22"/>
          <w:lang w:val="en-GB"/>
        </w:rPr>
        <w:t xml:space="preserve">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 w:rsidR="0054702B">
        <w:rPr>
          <w:rFonts w:ascii="Arial" w:hAnsi="Arial" w:cs="Arial"/>
          <w:sz w:val="22"/>
          <w:szCs w:val="22"/>
          <w:lang w:val="en-GB"/>
        </w:rPr>
        <w:t>The work has been completed</w:t>
      </w:r>
      <w:r w:rsidR="00825B44">
        <w:rPr>
          <w:rFonts w:ascii="Arial" w:hAnsi="Arial" w:cs="Arial"/>
          <w:sz w:val="22"/>
          <w:szCs w:val="22"/>
          <w:lang w:val="en-GB"/>
        </w:rPr>
        <w:t xml:space="preserve">. </w:t>
      </w:r>
      <w:r w:rsidR="00825B44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266BA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</w:t>
      </w:r>
      <w:r w:rsidR="00266BA3" w:rsidRPr="00266BA3">
        <w:rPr>
          <w:rFonts w:ascii="Arial" w:hAnsi="Arial" w:cs="Arial"/>
          <w:b/>
          <w:bCs/>
          <w:sz w:val="22"/>
          <w:szCs w:val="22"/>
          <w:lang w:val="en-GB"/>
        </w:rPr>
        <w:t xml:space="preserve">– Clerk to pay invoice and reclaim from </w:t>
      </w:r>
      <w:r w:rsidR="00DF717C">
        <w:rPr>
          <w:rFonts w:ascii="Arial" w:hAnsi="Arial" w:cs="Arial"/>
          <w:b/>
          <w:bCs/>
          <w:sz w:val="22"/>
          <w:szCs w:val="22"/>
          <w:lang w:val="en-GB"/>
        </w:rPr>
        <w:t>HEUVG.</w:t>
      </w:r>
    </w:p>
    <w:p w14:paraId="177AFEA2" w14:textId="3449DD4B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maintenance schedule – </w:t>
      </w:r>
      <w:r w:rsidR="00BC0A7E">
        <w:rPr>
          <w:rFonts w:ascii="Arial" w:hAnsi="Arial" w:cs="Arial"/>
          <w:sz w:val="22"/>
          <w:szCs w:val="22"/>
          <w:lang w:val="en-GB"/>
        </w:rPr>
        <w:t>RMBC have com</w:t>
      </w:r>
      <w:r w:rsidR="00D361FE">
        <w:rPr>
          <w:rFonts w:ascii="Arial" w:hAnsi="Arial" w:cs="Arial"/>
          <w:sz w:val="22"/>
          <w:szCs w:val="22"/>
          <w:lang w:val="en-GB"/>
        </w:rPr>
        <w:t>pleted the</w:t>
      </w:r>
      <w:r w:rsidR="00482852" w:rsidRPr="004F339B">
        <w:rPr>
          <w:rFonts w:ascii="Arial" w:hAnsi="Arial" w:cs="Arial"/>
          <w:sz w:val="22"/>
          <w:szCs w:val="22"/>
          <w:lang w:val="en-GB"/>
        </w:rPr>
        <w:t xml:space="preserve"> </w:t>
      </w:r>
      <w:r w:rsidR="0041107C" w:rsidRPr="004F339B">
        <w:rPr>
          <w:rFonts w:ascii="Arial" w:hAnsi="Arial" w:cs="Arial"/>
          <w:sz w:val="22"/>
          <w:szCs w:val="22"/>
          <w:lang w:val="en-GB"/>
        </w:rPr>
        <w:t xml:space="preserve">maintenance schedule </w:t>
      </w:r>
      <w:r w:rsidR="009B3C68">
        <w:rPr>
          <w:rFonts w:ascii="Arial" w:hAnsi="Arial" w:cs="Arial"/>
          <w:sz w:val="22"/>
          <w:szCs w:val="22"/>
          <w:lang w:val="en-GB"/>
        </w:rPr>
        <w:t>indicating the number of scheduled and actual cuts. T</w:t>
      </w:r>
      <w:r w:rsidR="00D361FE">
        <w:rPr>
          <w:rFonts w:ascii="Arial" w:hAnsi="Arial" w:cs="Arial"/>
          <w:sz w:val="22"/>
          <w:szCs w:val="22"/>
          <w:lang w:val="en-GB"/>
        </w:rPr>
        <w:t xml:space="preserve">here is some </w:t>
      </w:r>
      <w:r w:rsidR="002078BF">
        <w:rPr>
          <w:rFonts w:ascii="Arial" w:hAnsi="Arial" w:cs="Arial"/>
          <w:sz w:val="22"/>
          <w:szCs w:val="22"/>
          <w:lang w:val="en-GB"/>
        </w:rPr>
        <w:t xml:space="preserve">uncertainty amongst </w:t>
      </w:r>
      <w:r w:rsidR="00805C8C">
        <w:rPr>
          <w:rFonts w:ascii="Arial" w:hAnsi="Arial" w:cs="Arial"/>
          <w:sz w:val="22"/>
          <w:szCs w:val="22"/>
          <w:lang w:val="en-GB"/>
        </w:rPr>
        <w:t>parishioners</w:t>
      </w:r>
      <w:r w:rsidR="002078BF">
        <w:rPr>
          <w:rFonts w:ascii="Arial" w:hAnsi="Arial" w:cs="Arial"/>
          <w:sz w:val="22"/>
          <w:szCs w:val="22"/>
          <w:lang w:val="en-GB"/>
        </w:rPr>
        <w:t xml:space="preserve"> regarding th</w:t>
      </w:r>
      <w:r w:rsidR="004A1784">
        <w:rPr>
          <w:rFonts w:ascii="Arial" w:hAnsi="Arial" w:cs="Arial"/>
          <w:sz w:val="22"/>
          <w:szCs w:val="22"/>
          <w:lang w:val="en-GB"/>
        </w:rPr>
        <w:t>is</w:t>
      </w:r>
      <w:r w:rsidR="002078BF">
        <w:rPr>
          <w:rFonts w:ascii="Arial" w:hAnsi="Arial" w:cs="Arial"/>
          <w:sz w:val="22"/>
          <w:szCs w:val="22"/>
          <w:lang w:val="en-GB"/>
        </w:rPr>
        <w:t xml:space="preserve"> number.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4F339B">
        <w:rPr>
          <w:rFonts w:ascii="Arial" w:hAnsi="Arial" w:cs="Arial"/>
          <w:b/>
          <w:bCs/>
          <w:sz w:val="22"/>
          <w:szCs w:val="22"/>
          <w:lang w:val="en-GB"/>
        </w:rPr>
        <w:t xml:space="preserve">Clerk to </w:t>
      </w:r>
      <w:r w:rsidR="004A1784">
        <w:rPr>
          <w:rFonts w:ascii="Arial" w:hAnsi="Arial" w:cs="Arial"/>
          <w:b/>
          <w:bCs/>
          <w:sz w:val="22"/>
          <w:szCs w:val="22"/>
          <w:lang w:val="en-GB"/>
        </w:rPr>
        <w:t>request the dates of the cuts from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33542143" w:rsidR="00851674" w:rsidRDefault="00972404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51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 w:rsidR="00D15D1B"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 w:rsidR="00D15D1B"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 w:rsidR="00D15D1B"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6692C8E9" w:rsidR="00D15D1B" w:rsidRDefault="004D6FF0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Jule Samuels </w:t>
      </w:r>
      <w:r w:rsidR="00287E23">
        <w:rPr>
          <w:rFonts w:ascii="Arial" w:hAnsi="Arial" w:cs="Arial"/>
          <w:sz w:val="22"/>
          <w:szCs w:val="22"/>
        </w:rPr>
        <w:t xml:space="preserve">delivered a presentation for ideas and management of the </w:t>
      </w:r>
      <w:r>
        <w:rPr>
          <w:rFonts w:ascii="Arial" w:hAnsi="Arial" w:cs="Arial"/>
          <w:sz w:val="22"/>
          <w:szCs w:val="22"/>
        </w:rPr>
        <w:t>phone box.</w:t>
      </w:r>
      <w:r w:rsidR="00592C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sz w:val="22"/>
          <w:szCs w:val="22"/>
        </w:rPr>
        <w:t>:</w:t>
      </w:r>
      <w:r w:rsidR="001178AE">
        <w:rPr>
          <w:rFonts w:ascii="Arial" w:hAnsi="Arial" w:cs="Arial"/>
          <w:sz w:val="22"/>
          <w:szCs w:val="22"/>
        </w:rPr>
        <w:tab/>
      </w:r>
      <w:r w:rsidR="005A5218">
        <w:rPr>
          <w:rFonts w:ascii="Arial" w:hAnsi="Arial" w:cs="Arial"/>
          <w:b/>
          <w:bCs/>
          <w:sz w:val="22"/>
          <w:szCs w:val="22"/>
        </w:rPr>
        <w:t xml:space="preserve">Julie to put together a summary including </w:t>
      </w:r>
      <w:r w:rsidR="006C0F2E">
        <w:rPr>
          <w:rFonts w:ascii="Arial" w:hAnsi="Arial" w:cs="Arial"/>
          <w:b/>
          <w:bCs/>
          <w:sz w:val="22"/>
          <w:szCs w:val="22"/>
        </w:rPr>
        <w:t>costs for the Clerk who will complete a HEUVG bid for funding</w:t>
      </w:r>
      <w:r w:rsidR="00BB3DD3">
        <w:rPr>
          <w:rFonts w:ascii="Arial" w:hAnsi="Arial" w:cs="Arial"/>
          <w:b/>
          <w:bCs/>
          <w:sz w:val="22"/>
          <w:szCs w:val="22"/>
        </w:rPr>
        <w:t>, painting the phone box also to be considered.</w:t>
      </w:r>
    </w:p>
    <w:p w14:paraId="57451B8E" w14:textId="03980AB7" w:rsidR="00444B1F" w:rsidRDefault="00444B1F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52/24</w:t>
      </w:r>
      <w:r>
        <w:rPr>
          <w:rFonts w:ascii="Arial" w:hAnsi="Arial" w:cs="Arial"/>
          <w:b/>
          <w:bCs/>
          <w:sz w:val="22"/>
          <w:szCs w:val="22"/>
        </w:rPr>
        <w:tab/>
        <w:t xml:space="preserve">To discuss obtaining a gov.uk domain </w:t>
      </w:r>
    </w:p>
    <w:p w14:paraId="76CA1288" w14:textId="478271C5" w:rsidR="00444B1F" w:rsidRDefault="00444B1F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4B1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clerk produced a document summarising the upfront costs, ongoing costs and </w:t>
      </w:r>
      <w:r w:rsidR="00C07FA2">
        <w:rPr>
          <w:rFonts w:ascii="Arial" w:hAnsi="Arial" w:cs="Arial"/>
          <w:sz w:val="22"/>
          <w:szCs w:val="22"/>
        </w:rPr>
        <w:t>benefits of moving to a gov.uk domain</w:t>
      </w:r>
      <w:r w:rsidR="00A561DD">
        <w:rPr>
          <w:rFonts w:ascii="Arial" w:hAnsi="Arial" w:cs="Arial"/>
          <w:sz w:val="22"/>
          <w:szCs w:val="22"/>
        </w:rPr>
        <w:t xml:space="preserve">.  There is a £100+VAT grant available </w:t>
      </w:r>
      <w:r w:rsidR="005244B2">
        <w:rPr>
          <w:rFonts w:ascii="Arial" w:hAnsi="Arial" w:cs="Arial"/>
          <w:sz w:val="22"/>
          <w:szCs w:val="22"/>
        </w:rPr>
        <w:t>until March 2025.</w:t>
      </w:r>
    </w:p>
    <w:p w14:paraId="4A076099" w14:textId="79A53395" w:rsidR="00C07FA2" w:rsidRPr="003D688E" w:rsidRDefault="00C07FA2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D688E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 w:rsidR="003D688E" w:rsidRPr="003D688E">
        <w:rPr>
          <w:rFonts w:ascii="Arial" w:hAnsi="Arial" w:cs="Arial"/>
          <w:b/>
          <w:bCs/>
          <w:sz w:val="22"/>
          <w:szCs w:val="22"/>
        </w:rPr>
        <w:t>Not to progress at this time.</w:t>
      </w:r>
    </w:p>
    <w:p w14:paraId="06739745" w14:textId="2AEBA37D" w:rsid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53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To discuss Ulley in Bloom 2024</w:t>
      </w:r>
    </w:p>
    <w:p w14:paraId="6AF69CB7" w14:textId="5779D665" w:rsid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invoice has been received from Hobsons £1,000 + VAT.</w:t>
      </w:r>
    </w:p>
    <w:p w14:paraId="66667012" w14:textId="3AC79CD4" w:rsidR="00C53FDF" w:rsidRPr="00C53FDF" w:rsidRDefault="00C53FD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Clerk to submit a HEUVG bid</w:t>
      </w:r>
    </w:p>
    <w:p w14:paraId="1EABEC7A" w14:textId="372E0B2B" w:rsidR="003E1B20" w:rsidRDefault="003E1B20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54/24 To discuss servicing of Equipment </w:t>
      </w:r>
    </w:p>
    <w:p w14:paraId="25513A00" w14:textId="430710A6" w:rsidR="003E1B20" w:rsidRDefault="00820F6B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risk assessments state the equipment should be serviced</w:t>
      </w:r>
      <w:r w:rsidR="00D41AE2">
        <w:rPr>
          <w:rFonts w:ascii="Arial" w:hAnsi="Arial" w:cs="Arial"/>
          <w:sz w:val="22"/>
          <w:szCs w:val="22"/>
        </w:rPr>
        <w:t xml:space="preserve">, however, concerns were raised </w:t>
      </w:r>
      <w:r w:rsidR="0041394E">
        <w:rPr>
          <w:rFonts w:ascii="Arial" w:hAnsi="Arial" w:cs="Arial"/>
          <w:sz w:val="22"/>
          <w:szCs w:val="22"/>
        </w:rPr>
        <w:t xml:space="preserve">as the service costs are approx. </w:t>
      </w:r>
      <w:r w:rsidR="00320A22">
        <w:rPr>
          <w:rFonts w:ascii="Arial" w:hAnsi="Arial" w:cs="Arial"/>
          <w:sz w:val="22"/>
          <w:szCs w:val="22"/>
        </w:rPr>
        <w:t xml:space="preserve">25% of the purchase price.  </w:t>
      </w:r>
    </w:p>
    <w:p w14:paraId="31165C34" w14:textId="7D064FDE" w:rsidR="007F008F" w:rsidRDefault="007F008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</w:t>
      </w:r>
      <w:r w:rsidR="001178AE">
        <w:rPr>
          <w:rFonts w:ascii="Arial" w:hAnsi="Arial" w:cs="Arial"/>
          <w:b/>
          <w:bCs/>
          <w:sz w:val="22"/>
          <w:szCs w:val="22"/>
          <w:u w:val="single"/>
        </w:rPr>
        <w:t>d:</w:t>
      </w:r>
      <w:r w:rsidR="001178AE" w:rsidRPr="001178A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EA14E1">
        <w:rPr>
          <w:rFonts w:ascii="Arial" w:hAnsi="Arial" w:cs="Arial"/>
          <w:b/>
          <w:bCs/>
          <w:sz w:val="22"/>
          <w:szCs w:val="22"/>
        </w:rPr>
        <w:t xml:space="preserve">have the </w:t>
      </w:r>
      <w:r w:rsidR="006C565A">
        <w:rPr>
          <w:rFonts w:ascii="Arial" w:hAnsi="Arial" w:cs="Arial"/>
          <w:b/>
          <w:bCs/>
          <w:sz w:val="22"/>
          <w:szCs w:val="22"/>
        </w:rPr>
        <w:t>r</w:t>
      </w:r>
      <w:r w:rsidR="00EA14E1">
        <w:rPr>
          <w:rFonts w:ascii="Arial" w:hAnsi="Arial" w:cs="Arial"/>
          <w:b/>
          <w:bCs/>
          <w:sz w:val="22"/>
          <w:szCs w:val="22"/>
        </w:rPr>
        <w:t>elevant equipment serviced as per the risk assessments.  Cllr Robs</w:t>
      </w:r>
      <w:r w:rsidR="006C565A">
        <w:rPr>
          <w:rFonts w:ascii="Arial" w:hAnsi="Arial" w:cs="Arial"/>
          <w:b/>
          <w:bCs/>
          <w:sz w:val="22"/>
          <w:szCs w:val="22"/>
        </w:rPr>
        <w:t>o</w:t>
      </w:r>
      <w:r w:rsidR="00EA14E1">
        <w:rPr>
          <w:rFonts w:ascii="Arial" w:hAnsi="Arial" w:cs="Arial"/>
          <w:b/>
          <w:bCs/>
          <w:sz w:val="22"/>
          <w:szCs w:val="22"/>
        </w:rPr>
        <w:t>n to review the risk assessments</w:t>
      </w:r>
      <w:r w:rsidR="00320A22">
        <w:rPr>
          <w:rFonts w:ascii="Arial" w:hAnsi="Arial" w:cs="Arial"/>
          <w:b/>
          <w:bCs/>
          <w:sz w:val="22"/>
          <w:szCs w:val="22"/>
        </w:rPr>
        <w:t>.</w:t>
      </w:r>
    </w:p>
    <w:p w14:paraId="041910CC" w14:textId="0583BF64" w:rsidR="00320A22" w:rsidRPr="00203901" w:rsidRDefault="00320A22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55/24 To discuss the proposed Whitestones Solar Farm</w:t>
      </w:r>
    </w:p>
    <w:p w14:paraId="2A504516" w14:textId="37133F46" w:rsidR="002B2C9C" w:rsidRPr="009E0E64" w:rsidRDefault="0067422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203901">
        <w:rPr>
          <w:rFonts w:ascii="Arial" w:hAnsi="Arial" w:cs="Arial"/>
          <w:sz w:val="22"/>
          <w:szCs w:val="22"/>
        </w:rPr>
        <w:lastRenderedPageBreak/>
        <w:t>Planning permission is not required</w:t>
      </w:r>
      <w:r w:rsidR="00EE37A4" w:rsidRPr="00203901">
        <w:rPr>
          <w:rFonts w:ascii="Arial" w:hAnsi="Arial" w:cs="Arial"/>
          <w:sz w:val="22"/>
          <w:szCs w:val="22"/>
        </w:rPr>
        <w:t xml:space="preserve"> as the decision is made by the Secretary of State.</w:t>
      </w:r>
      <w:r w:rsidR="00A45AA5" w:rsidRPr="00203901">
        <w:rPr>
          <w:rFonts w:ascii="Arial" w:hAnsi="Arial" w:cs="Arial"/>
          <w:sz w:val="22"/>
          <w:szCs w:val="22"/>
        </w:rPr>
        <w:t xml:space="preserve">  </w:t>
      </w:r>
      <w:r w:rsidR="00610758" w:rsidRPr="00203901">
        <w:rPr>
          <w:rFonts w:ascii="Arial" w:hAnsi="Arial" w:cs="Arial"/>
          <w:sz w:val="22"/>
          <w:szCs w:val="22"/>
        </w:rPr>
        <w:t>A community consultation will take place on</w:t>
      </w:r>
      <w:r w:rsidR="00DA45E0" w:rsidRPr="00203901">
        <w:rPr>
          <w:rFonts w:ascii="Arial" w:hAnsi="Arial" w:cs="Arial"/>
          <w:sz w:val="22"/>
          <w:szCs w:val="22"/>
        </w:rPr>
        <w:t xml:space="preserve"> Thursday 5</w:t>
      </w:r>
      <w:r w:rsidR="00DA45E0" w:rsidRPr="00203901">
        <w:rPr>
          <w:rFonts w:ascii="Arial" w:hAnsi="Arial" w:cs="Arial"/>
          <w:sz w:val="22"/>
          <w:szCs w:val="22"/>
          <w:vertAlign w:val="superscript"/>
        </w:rPr>
        <w:t>th</w:t>
      </w:r>
      <w:r w:rsidR="00DA45E0" w:rsidRPr="00203901">
        <w:rPr>
          <w:rFonts w:ascii="Arial" w:hAnsi="Arial" w:cs="Arial"/>
          <w:sz w:val="22"/>
          <w:szCs w:val="22"/>
        </w:rPr>
        <w:t xml:space="preserve"> December</w:t>
      </w:r>
      <w:r w:rsidR="00D81602" w:rsidRPr="00203901">
        <w:rPr>
          <w:rFonts w:ascii="Arial" w:hAnsi="Arial" w:cs="Arial"/>
          <w:sz w:val="22"/>
          <w:szCs w:val="22"/>
        </w:rPr>
        <w:t xml:space="preserve"> between 10am – 2pm</w:t>
      </w:r>
      <w:r w:rsidR="000E589E" w:rsidRPr="00203901">
        <w:rPr>
          <w:rFonts w:ascii="Arial" w:hAnsi="Arial" w:cs="Arial"/>
          <w:sz w:val="22"/>
          <w:szCs w:val="22"/>
        </w:rPr>
        <w:t xml:space="preserve"> in the</w:t>
      </w:r>
      <w:r w:rsidR="00DA45E0" w:rsidRPr="00203901">
        <w:rPr>
          <w:rFonts w:ascii="Arial" w:hAnsi="Arial" w:cs="Arial"/>
          <w:sz w:val="22"/>
          <w:szCs w:val="22"/>
        </w:rPr>
        <w:t xml:space="preserve"> Village Hall</w:t>
      </w:r>
      <w:r w:rsidR="000E589E" w:rsidRPr="00203901">
        <w:rPr>
          <w:rFonts w:ascii="Arial" w:hAnsi="Arial" w:cs="Arial"/>
          <w:sz w:val="22"/>
          <w:szCs w:val="22"/>
        </w:rPr>
        <w:t xml:space="preserve">. </w:t>
      </w:r>
      <w:r w:rsidR="00F02558" w:rsidRPr="00203901">
        <w:rPr>
          <w:rFonts w:ascii="Arial" w:hAnsi="Arial" w:cs="Arial"/>
          <w:sz w:val="22"/>
          <w:szCs w:val="22"/>
        </w:rPr>
        <w:t xml:space="preserve">UPC encourages </w:t>
      </w:r>
      <w:r w:rsidR="009E0E64" w:rsidRPr="009E0E64">
        <w:rPr>
          <w:rFonts w:ascii="Arial" w:hAnsi="Arial" w:cs="Arial"/>
          <w:sz w:val="22"/>
          <w:szCs w:val="22"/>
          <w:lang w:val="en-GB"/>
        </w:rPr>
        <w:t>residents to complete the Whitestone's solar farm feedback form</w:t>
      </w:r>
      <w:r w:rsidR="00567ED8" w:rsidRPr="00203901">
        <w:rPr>
          <w:rFonts w:ascii="Arial" w:hAnsi="Arial" w:cs="Arial"/>
          <w:sz w:val="22"/>
          <w:szCs w:val="22"/>
        </w:rPr>
        <w:t>.  Further information can be found on their website</w:t>
      </w:r>
      <w:r w:rsidR="00203901" w:rsidRPr="00203901">
        <w:rPr>
          <w:rFonts w:ascii="Arial" w:hAnsi="Arial" w:cs="Arial"/>
          <w:sz w:val="22"/>
          <w:szCs w:val="22"/>
        </w:rPr>
        <w:t>; whitestonesolarfarm.co.uk.</w:t>
      </w:r>
    </w:p>
    <w:p w14:paraId="5362123C" w14:textId="500E1DB5" w:rsidR="00634A6A" w:rsidRPr="00135D6A" w:rsidRDefault="006A5D0F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56/24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634A6A" w:rsidRPr="00A449A6">
        <w:rPr>
          <w:rFonts w:ascii="Arial" w:hAnsi="Arial" w:cs="Arial"/>
          <w:b/>
          <w:bCs/>
          <w:sz w:val="22"/>
          <w:szCs w:val="22"/>
        </w:rPr>
        <w:t>T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o </w:t>
      </w:r>
      <w:r w:rsidR="00322EFD" w:rsidRPr="00135D6A">
        <w:rPr>
          <w:rFonts w:ascii="Arial" w:hAnsi="Arial" w:cs="Arial"/>
          <w:b/>
          <w:bCs/>
          <w:sz w:val="22"/>
          <w:szCs w:val="22"/>
        </w:rPr>
        <w:t>note</w:t>
      </w:r>
      <w:r w:rsidR="00634A6A" w:rsidRPr="00135D6A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</w:p>
    <w:p w14:paraId="0871C5E5" w14:textId="552776BB" w:rsidR="00135D6A" w:rsidRPr="00972404" w:rsidRDefault="00972404" w:rsidP="0097240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Planning Applications and updates noted.</w:t>
      </w:r>
    </w:p>
    <w:p w14:paraId="732122CC" w14:textId="5008DF4E" w:rsidR="00130E30" w:rsidRDefault="00972404" w:rsidP="00135D6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6A5D0F">
        <w:rPr>
          <w:rFonts w:ascii="Arial" w:hAnsi="Arial" w:cs="Arial"/>
          <w:b/>
          <w:bCs/>
          <w:sz w:val="22"/>
          <w:szCs w:val="22"/>
        </w:rPr>
        <w:t>7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851674"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6794DE92" w14:textId="5F0D2FE8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B177BB">
        <w:rPr>
          <w:rFonts w:ascii="Arial" w:hAnsi="Arial" w:cs="Arial"/>
          <w:b/>
          <w:bCs/>
          <w:sz w:val="22"/>
          <w:szCs w:val="22"/>
        </w:rPr>
        <w:t>31</w:t>
      </w:r>
      <w:r w:rsidR="00B177BB" w:rsidRPr="00B177BB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B177BB">
        <w:rPr>
          <w:rFonts w:ascii="Arial" w:hAnsi="Arial" w:cs="Arial"/>
          <w:b/>
          <w:bCs/>
          <w:sz w:val="22"/>
          <w:szCs w:val="22"/>
        </w:rPr>
        <w:t xml:space="preserve"> </w:t>
      </w:r>
      <w:r w:rsidR="00074E49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3402"/>
        <w:gridCol w:w="1590"/>
      </w:tblGrid>
      <w:tr w:rsidR="00E0215B" w:rsidRPr="00E0215B" w14:paraId="6EC2AEBE" w14:textId="77777777" w:rsidTr="00D84FD5">
        <w:tc>
          <w:tcPr>
            <w:tcW w:w="1129" w:type="dxa"/>
            <w:vAlign w:val="bottom"/>
          </w:tcPr>
          <w:p w14:paraId="7B1EFAF6" w14:textId="3F3376D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02/08/24</w:t>
            </w:r>
          </w:p>
        </w:tc>
        <w:tc>
          <w:tcPr>
            <w:tcW w:w="2268" w:type="dxa"/>
            <w:vAlign w:val="center"/>
          </w:tcPr>
          <w:p w14:paraId="6E8E9E69" w14:textId="54BEC3B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70600379" w14:textId="55D586E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July 24</w:t>
            </w:r>
          </w:p>
        </w:tc>
        <w:tc>
          <w:tcPr>
            <w:tcW w:w="1590" w:type="dxa"/>
            <w:vAlign w:val="bottom"/>
          </w:tcPr>
          <w:p w14:paraId="2E72375D" w14:textId="40AAB775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59.40 </w:t>
            </w:r>
          </w:p>
        </w:tc>
      </w:tr>
      <w:tr w:rsidR="00E0215B" w:rsidRPr="00E0215B" w14:paraId="26C5CCEE" w14:textId="77777777" w:rsidTr="00D84FD5">
        <w:tc>
          <w:tcPr>
            <w:tcW w:w="1129" w:type="dxa"/>
            <w:vAlign w:val="bottom"/>
          </w:tcPr>
          <w:p w14:paraId="3DB6A58F" w14:textId="0104321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16/08/24</w:t>
            </w:r>
          </w:p>
        </w:tc>
        <w:tc>
          <w:tcPr>
            <w:tcW w:w="2268" w:type="dxa"/>
            <w:vAlign w:val="center"/>
          </w:tcPr>
          <w:p w14:paraId="22FA4694" w14:textId="6F197CA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76725741" w14:textId="6875536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509D819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35.32 </w:t>
            </w:r>
          </w:p>
        </w:tc>
      </w:tr>
      <w:tr w:rsidR="00E0215B" w:rsidRPr="00E0215B" w14:paraId="0CB8592C" w14:textId="77777777" w:rsidTr="00F32C0F">
        <w:tc>
          <w:tcPr>
            <w:tcW w:w="1129" w:type="dxa"/>
            <w:vAlign w:val="bottom"/>
          </w:tcPr>
          <w:p w14:paraId="0D539D62" w14:textId="0311D15E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23/08/24</w:t>
            </w:r>
          </w:p>
        </w:tc>
        <w:tc>
          <w:tcPr>
            <w:tcW w:w="2268" w:type="dxa"/>
            <w:vAlign w:val="bottom"/>
          </w:tcPr>
          <w:p w14:paraId="5BC960B0" w14:textId="49FE725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ICO</w:t>
            </w:r>
          </w:p>
        </w:tc>
        <w:tc>
          <w:tcPr>
            <w:tcW w:w="3402" w:type="dxa"/>
            <w:vAlign w:val="bottom"/>
          </w:tcPr>
          <w:p w14:paraId="578F2098" w14:textId="67A430C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Data Protection Fee</w:t>
            </w:r>
          </w:p>
        </w:tc>
        <w:tc>
          <w:tcPr>
            <w:tcW w:w="1590" w:type="dxa"/>
            <w:vAlign w:val="bottom"/>
          </w:tcPr>
          <w:p w14:paraId="28E24D33" w14:textId="0B003C8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35.00 </w:t>
            </w:r>
          </w:p>
        </w:tc>
      </w:tr>
      <w:tr w:rsidR="00E0215B" w:rsidRPr="00E0215B" w14:paraId="22B42BBC" w14:textId="77777777" w:rsidTr="00F32C0F">
        <w:tc>
          <w:tcPr>
            <w:tcW w:w="1129" w:type="dxa"/>
            <w:vAlign w:val="bottom"/>
          </w:tcPr>
          <w:p w14:paraId="1741B6F1" w14:textId="6A55388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30/08/24</w:t>
            </w:r>
          </w:p>
        </w:tc>
        <w:tc>
          <w:tcPr>
            <w:tcW w:w="2268" w:type="dxa"/>
            <w:vAlign w:val="bottom"/>
          </w:tcPr>
          <w:p w14:paraId="4F13F9BE" w14:textId="7CA7D18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Scottish Water</w:t>
            </w:r>
          </w:p>
        </w:tc>
        <w:tc>
          <w:tcPr>
            <w:tcW w:w="3402" w:type="dxa"/>
            <w:vAlign w:val="bottom"/>
          </w:tcPr>
          <w:p w14:paraId="4C60BEB9" w14:textId="12A8325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Water Village Hall</w:t>
            </w:r>
          </w:p>
        </w:tc>
        <w:tc>
          <w:tcPr>
            <w:tcW w:w="1590" w:type="dxa"/>
            <w:vAlign w:val="bottom"/>
          </w:tcPr>
          <w:p w14:paraId="36818ABC" w14:textId="5CD7CAE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48.40 </w:t>
            </w:r>
          </w:p>
        </w:tc>
      </w:tr>
      <w:tr w:rsidR="00E0215B" w:rsidRPr="00E0215B" w14:paraId="77DBC6CE" w14:textId="77777777" w:rsidTr="00F32C0F">
        <w:tc>
          <w:tcPr>
            <w:tcW w:w="1129" w:type="dxa"/>
            <w:vAlign w:val="bottom"/>
          </w:tcPr>
          <w:p w14:paraId="74FE922D" w14:textId="7ADF6C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02/09/24</w:t>
            </w:r>
          </w:p>
        </w:tc>
        <w:tc>
          <w:tcPr>
            <w:tcW w:w="2268" w:type="dxa"/>
            <w:vAlign w:val="bottom"/>
          </w:tcPr>
          <w:p w14:paraId="653AC21B" w14:textId="136BEA9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SSE Energy</w:t>
            </w:r>
          </w:p>
        </w:tc>
        <w:tc>
          <w:tcPr>
            <w:tcW w:w="3402" w:type="dxa"/>
            <w:vAlign w:val="bottom"/>
          </w:tcPr>
          <w:p w14:paraId="1A356618" w14:textId="468791D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0D9A69DC" w14:textId="12D5C63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252.05 </w:t>
            </w:r>
          </w:p>
        </w:tc>
      </w:tr>
      <w:tr w:rsidR="00E0215B" w:rsidRPr="00E0215B" w14:paraId="2C36D92C" w14:textId="77777777" w:rsidTr="00F32C0F">
        <w:tc>
          <w:tcPr>
            <w:tcW w:w="1129" w:type="dxa"/>
            <w:vAlign w:val="bottom"/>
          </w:tcPr>
          <w:p w14:paraId="044EDB54" w14:textId="2F867B0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04/09/24</w:t>
            </w:r>
          </w:p>
        </w:tc>
        <w:tc>
          <w:tcPr>
            <w:tcW w:w="2268" w:type="dxa"/>
            <w:vAlign w:val="bottom"/>
          </w:tcPr>
          <w:p w14:paraId="6040D937" w14:textId="2693287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32D9F98F" w14:textId="57F1C6B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Salary August 24</w:t>
            </w:r>
          </w:p>
        </w:tc>
        <w:tc>
          <w:tcPr>
            <w:tcW w:w="1590" w:type="dxa"/>
            <w:vAlign w:val="bottom"/>
          </w:tcPr>
          <w:p w14:paraId="6F47AFF9" w14:textId="11F491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237.84 </w:t>
            </w:r>
          </w:p>
        </w:tc>
      </w:tr>
      <w:tr w:rsidR="00E0215B" w:rsidRPr="00E0215B" w14:paraId="48AFEC15" w14:textId="77777777" w:rsidTr="00D84FD5">
        <w:tc>
          <w:tcPr>
            <w:tcW w:w="1129" w:type="dxa"/>
            <w:vAlign w:val="bottom"/>
          </w:tcPr>
          <w:p w14:paraId="2FF1F4CD" w14:textId="324BB61E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09/09/24</w:t>
            </w:r>
          </w:p>
        </w:tc>
        <w:tc>
          <w:tcPr>
            <w:tcW w:w="2268" w:type="dxa"/>
            <w:vAlign w:val="bottom"/>
          </w:tcPr>
          <w:p w14:paraId="70492AEC" w14:textId="43EC1CA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42008064" w14:textId="6A1B8B5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August 24</w:t>
            </w:r>
          </w:p>
        </w:tc>
        <w:tc>
          <w:tcPr>
            <w:tcW w:w="1590" w:type="dxa"/>
            <w:vAlign w:val="bottom"/>
          </w:tcPr>
          <w:p w14:paraId="284A6275" w14:textId="7CF4954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59.60 </w:t>
            </w:r>
          </w:p>
        </w:tc>
      </w:tr>
      <w:tr w:rsidR="00E0215B" w:rsidRPr="00E0215B" w14:paraId="7658787A" w14:textId="77777777" w:rsidTr="00D84FD5">
        <w:tc>
          <w:tcPr>
            <w:tcW w:w="1129" w:type="dxa"/>
            <w:vAlign w:val="bottom"/>
          </w:tcPr>
          <w:p w14:paraId="62BA7BC6" w14:textId="3155D6D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12/09/24</w:t>
            </w:r>
          </w:p>
        </w:tc>
        <w:tc>
          <w:tcPr>
            <w:tcW w:w="2268" w:type="dxa"/>
            <w:vAlign w:val="bottom"/>
          </w:tcPr>
          <w:p w14:paraId="272B4B53" w14:textId="0F086E8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Lovely, J</w:t>
            </w:r>
          </w:p>
        </w:tc>
        <w:tc>
          <w:tcPr>
            <w:tcW w:w="3402" w:type="dxa"/>
            <w:vAlign w:val="bottom"/>
          </w:tcPr>
          <w:p w14:paraId="42F57450" w14:textId="27D7E5A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Shed Base</w:t>
            </w:r>
          </w:p>
        </w:tc>
        <w:tc>
          <w:tcPr>
            <w:tcW w:w="1590" w:type="dxa"/>
            <w:vAlign w:val="bottom"/>
          </w:tcPr>
          <w:p w14:paraId="5D7BEDA3" w14:textId="4992EF99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650.00 </w:t>
            </w:r>
          </w:p>
        </w:tc>
      </w:tr>
      <w:tr w:rsidR="00E0215B" w:rsidRPr="00E0215B" w14:paraId="72B5D653" w14:textId="77777777" w:rsidTr="00D84FD5">
        <w:tc>
          <w:tcPr>
            <w:tcW w:w="1129" w:type="dxa"/>
            <w:vAlign w:val="bottom"/>
          </w:tcPr>
          <w:p w14:paraId="26A965BD" w14:textId="5630175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17/09/24</w:t>
            </w:r>
          </w:p>
        </w:tc>
        <w:tc>
          <w:tcPr>
            <w:tcW w:w="2268" w:type="dxa"/>
            <w:vAlign w:val="bottom"/>
          </w:tcPr>
          <w:p w14:paraId="4BB0C885" w14:textId="5BFE545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58096D62" w14:textId="36F1A2D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7CB624FC" w14:textId="54CAA62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30.51 </w:t>
            </w:r>
          </w:p>
        </w:tc>
      </w:tr>
      <w:tr w:rsidR="00E0215B" w:rsidRPr="00E0215B" w14:paraId="56D7C084" w14:textId="77777777" w:rsidTr="00D84FD5">
        <w:tc>
          <w:tcPr>
            <w:tcW w:w="1129" w:type="dxa"/>
            <w:vAlign w:val="bottom"/>
          </w:tcPr>
          <w:p w14:paraId="6E2CEBDC" w14:textId="1DDDF0A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01/10/24</w:t>
            </w:r>
          </w:p>
        </w:tc>
        <w:tc>
          <w:tcPr>
            <w:tcW w:w="2268" w:type="dxa"/>
            <w:vAlign w:val="bottom"/>
          </w:tcPr>
          <w:p w14:paraId="4C614477" w14:textId="4D17A85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4A8C78A6" w14:textId="6A2738B5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Salary Sep 24</w:t>
            </w:r>
          </w:p>
        </w:tc>
        <w:tc>
          <w:tcPr>
            <w:tcW w:w="1590" w:type="dxa"/>
            <w:vAlign w:val="bottom"/>
          </w:tcPr>
          <w:p w14:paraId="09FD55F8" w14:textId="6363F17F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320.40 </w:t>
            </w:r>
          </w:p>
        </w:tc>
      </w:tr>
      <w:tr w:rsidR="00E0215B" w:rsidRPr="00E0215B" w14:paraId="50D9E0B2" w14:textId="77777777" w:rsidTr="00D84FD5">
        <w:tc>
          <w:tcPr>
            <w:tcW w:w="1129" w:type="dxa"/>
            <w:vAlign w:val="bottom"/>
          </w:tcPr>
          <w:p w14:paraId="0AFE9218" w14:textId="71DF5C10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04/10/24</w:t>
            </w:r>
          </w:p>
        </w:tc>
        <w:tc>
          <w:tcPr>
            <w:tcW w:w="2268" w:type="dxa"/>
            <w:vAlign w:val="bottom"/>
          </w:tcPr>
          <w:p w14:paraId="63376447" w14:textId="7CE12F9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02" w:type="dxa"/>
            <w:vAlign w:val="bottom"/>
          </w:tcPr>
          <w:p w14:paraId="5F0EF585" w14:textId="7FDB6231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Clerks Tax Sep 24</w:t>
            </w:r>
          </w:p>
        </w:tc>
        <w:tc>
          <w:tcPr>
            <w:tcW w:w="1590" w:type="dxa"/>
            <w:vAlign w:val="bottom"/>
          </w:tcPr>
          <w:p w14:paraId="5BEDE793" w14:textId="545E29C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80.00 </w:t>
            </w:r>
          </w:p>
        </w:tc>
      </w:tr>
      <w:tr w:rsidR="00E0215B" w:rsidRPr="00E0215B" w14:paraId="35801FD8" w14:textId="77777777" w:rsidTr="00D84FD5">
        <w:tc>
          <w:tcPr>
            <w:tcW w:w="1129" w:type="dxa"/>
            <w:vAlign w:val="bottom"/>
          </w:tcPr>
          <w:p w14:paraId="0E423EBE" w14:textId="2B5F9D4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15/10/24</w:t>
            </w:r>
          </w:p>
        </w:tc>
        <w:tc>
          <w:tcPr>
            <w:tcW w:w="2268" w:type="dxa"/>
            <w:vAlign w:val="bottom"/>
          </w:tcPr>
          <w:p w14:paraId="1E6DA983" w14:textId="787F29CC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700CB9B0" w14:textId="7114CB59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Microsoft 365 Subscription</w:t>
            </w:r>
          </w:p>
        </w:tc>
        <w:tc>
          <w:tcPr>
            <w:tcW w:w="1590" w:type="dxa"/>
            <w:vAlign w:val="bottom"/>
          </w:tcPr>
          <w:p w14:paraId="333C907F" w14:textId="49A6D6E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79.99 </w:t>
            </w:r>
          </w:p>
        </w:tc>
      </w:tr>
      <w:tr w:rsidR="00E0215B" w:rsidRPr="00E0215B" w14:paraId="4D62434C" w14:textId="77777777" w:rsidTr="00D84FD5">
        <w:tc>
          <w:tcPr>
            <w:tcW w:w="1129" w:type="dxa"/>
            <w:vAlign w:val="bottom"/>
          </w:tcPr>
          <w:p w14:paraId="0957AEAE" w14:textId="300FB8E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17/10/24</w:t>
            </w:r>
          </w:p>
        </w:tc>
        <w:tc>
          <w:tcPr>
            <w:tcW w:w="2268" w:type="dxa"/>
            <w:vAlign w:val="bottom"/>
          </w:tcPr>
          <w:p w14:paraId="03D4EE01" w14:textId="04B5356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EDF</w:t>
            </w:r>
          </w:p>
        </w:tc>
        <w:tc>
          <w:tcPr>
            <w:tcW w:w="3402" w:type="dxa"/>
            <w:vAlign w:val="bottom"/>
          </w:tcPr>
          <w:p w14:paraId="1ABB56F6" w14:textId="706D4B58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2003D07E" w14:textId="533C1B7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46.63 </w:t>
            </w:r>
          </w:p>
        </w:tc>
      </w:tr>
      <w:tr w:rsidR="00E0215B" w:rsidRPr="00E0215B" w14:paraId="634DEE7E" w14:textId="77777777" w:rsidTr="00D84FD5">
        <w:tc>
          <w:tcPr>
            <w:tcW w:w="1129" w:type="dxa"/>
            <w:vAlign w:val="bottom"/>
          </w:tcPr>
          <w:p w14:paraId="5D745D77" w14:textId="28A5DB9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24/10/24</w:t>
            </w:r>
          </w:p>
        </w:tc>
        <w:tc>
          <w:tcPr>
            <w:tcW w:w="2268" w:type="dxa"/>
            <w:vAlign w:val="bottom"/>
          </w:tcPr>
          <w:p w14:paraId="54327BF7" w14:textId="209A01E6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FCA957D" w14:textId="410866C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10 x Poppies for Lampost</w:t>
            </w:r>
          </w:p>
        </w:tc>
        <w:tc>
          <w:tcPr>
            <w:tcW w:w="1590" w:type="dxa"/>
            <w:vAlign w:val="bottom"/>
          </w:tcPr>
          <w:p w14:paraId="09D59F53" w14:textId="7948819B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  42.50 </w:t>
            </w:r>
          </w:p>
        </w:tc>
      </w:tr>
      <w:tr w:rsidR="00E0215B" w:rsidRPr="00E0215B" w14:paraId="14FBDADD" w14:textId="77777777" w:rsidTr="00D84FD5">
        <w:tc>
          <w:tcPr>
            <w:tcW w:w="1129" w:type="dxa"/>
            <w:vAlign w:val="bottom"/>
          </w:tcPr>
          <w:p w14:paraId="609B1E9E" w14:textId="7DE680E7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31/10/24</w:t>
            </w:r>
          </w:p>
        </w:tc>
        <w:tc>
          <w:tcPr>
            <w:tcW w:w="2268" w:type="dxa"/>
            <w:vAlign w:val="bottom"/>
          </w:tcPr>
          <w:p w14:paraId="39F26F1D" w14:textId="4F47A793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402" w:type="dxa"/>
            <w:vAlign w:val="bottom"/>
          </w:tcPr>
          <w:p w14:paraId="249D6B9A" w14:textId="7A5B3894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>Clarks Salary October 24</w:t>
            </w:r>
          </w:p>
        </w:tc>
        <w:tc>
          <w:tcPr>
            <w:tcW w:w="1590" w:type="dxa"/>
            <w:vAlign w:val="bottom"/>
          </w:tcPr>
          <w:p w14:paraId="4635B209" w14:textId="6DA11F4D" w:rsidR="00E0215B" w:rsidRPr="00E0215B" w:rsidRDefault="00E0215B" w:rsidP="00E0215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15B">
              <w:rPr>
                <w:rFonts w:ascii="Arial" w:hAnsi="Arial" w:cs="Arial"/>
                <w:sz w:val="20"/>
                <w:szCs w:val="20"/>
              </w:rPr>
              <w:t xml:space="preserve"> £         305.67 </w:t>
            </w:r>
          </w:p>
        </w:tc>
      </w:tr>
    </w:tbl>
    <w:p w14:paraId="36A446C6" w14:textId="4671A768" w:rsidR="00353989" w:rsidRPr="00DF1291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</w:t>
      </w:r>
      <w:r w:rsidRPr="00DF1291">
        <w:rPr>
          <w:rFonts w:ascii="Arial" w:hAnsi="Arial" w:cs="Arial"/>
          <w:b/>
          <w:sz w:val="22"/>
          <w:szCs w:val="22"/>
          <w:lang w:val="en-GB"/>
        </w:rPr>
        <w:t>rrent £</w:t>
      </w:r>
      <w:r w:rsidR="00E0215B" w:rsidRPr="00DF1291">
        <w:rPr>
          <w:rFonts w:ascii="Arial" w:hAnsi="Arial" w:cs="Arial"/>
          <w:b/>
          <w:sz w:val="22"/>
          <w:szCs w:val="22"/>
          <w:lang w:val="en-GB"/>
        </w:rPr>
        <w:t>11</w:t>
      </w:r>
      <w:r w:rsidR="005D1CED" w:rsidRPr="00DF1291">
        <w:rPr>
          <w:rFonts w:ascii="Arial" w:hAnsi="Arial" w:cs="Arial"/>
          <w:b/>
          <w:sz w:val="22"/>
          <w:szCs w:val="22"/>
          <w:lang w:val="en-GB"/>
        </w:rPr>
        <w:t>,500.80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F1291"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 w:rsidRPr="00DF1291">
        <w:rPr>
          <w:rFonts w:ascii="Arial" w:hAnsi="Arial" w:cs="Arial"/>
          <w:b/>
          <w:sz w:val="22"/>
          <w:szCs w:val="22"/>
          <w:lang w:val="en-GB"/>
        </w:rPr>
        <w:t>e</w:t>
      </w:r>
      <w:r w:rsidRPr="00DF1291">
        <w:rPr>
          <w:rFonts w:ascii="Arial" w:hAnsi="Arial" w:cs="Arial"/>
          <w:b/>
          <w:sz w:val="22"/>
          <w:szCs w:val="22"/>
          <w:lang w:val="en-GB"/>
        </w:rPr>
        <w:t>serve - £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4</w:t>
      </w:r>
      <w:r w:rsidRPr="00DF1291">
        <w:rPr>
          <w:rFonts w:ascii="Arial" w:hAnsi="Arial" w:cs="Arial"/>
          <w:b/>
          <w:sz w:val="22"/>
          <w:szCs w:val="22"/>
          <w:lang w:val="en-GB"/>
        </w:rPr>
        <w:t>,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2</w:t>
      </w:r>
      <w:r w:rsidR="008A44B0" w:rsidRPr="00DF1291">
        <w:rPr>
          <w:rFonts w:ascii="Arial" w:hAnsi="Arial" w:cs="Arial"/>
          <w:b/>
          <w:sz w:val="22"/>
          <w:szCs w:val="22"/>
          <w:lang w:val="en-GB"/>
        </w:rPr>
        <w:t>05.</w:t>
      </w:r>
      <w:r w:rsidR="003B43CA" w:rsidRPr="00DF1291">
        <w:rPr>
          <w:rFonts w:ascii="Arial" w:hAnsi="Arial" w:cs="Arial"/>
          <w:b/>
          <w:sz w:val="22"/>
          <w:szCs w:val="22"/>
          <w:lang w:val="en-GB"/>
        </w:rPr>
        <w:t>8</w:t>
      </w:r>
      <w:r w:rsidR="008A44B0" w:rsidRPr="00DF1291">
        <w:rPr>
          <w:rFonts w:ascii="Arial" w:hAnsi="Arial" w:cs="Arial"/>
          <w:b/>
          <w:sz w:val="22"/>
          <w:szCs w:val="22"/>
          <w:lang w:val="en-GB"/>
        </w:rPr>
        <w:t>2</w:t>
      </w:r>
      <w:r w:rsidR="00353989" w:rsidRPr="00DF1291">
        <w:rPr>
          <w:rFonts w:ascii="Arial" w:hAnsi="Arial" w:cs="Arial"/>
          <w:b/>
          <w:sz w:val="22"/>
          <w:szCs w:val="22"/>
          <w:lang w:val="en-GB"/>
        </w:rPr>
        <w:tab/>
      </w:r>
    </w:p>
    <w:p w14:paraId="7CF932E3" w14:textId="040A1C17" w:rsidR="000023FE" w:rsidRDefault="000023FE" w:rsidP="000023FE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DF1291">
        <w:rPr>
          <w:rFonts w:ascii="Arial" w:hAnsi="Arial" w:cs="Arial"/>
          <w:b/>
          <w:bCs/>
          <w:sz w:val="22"/>
          <w:szCs w:val="22"/>
        </w:rPr>
        <w:t>Approve reimbursement of Annual Microsoft 365 subscription fee to clerk and the purchase of poppies</w:t>
      </w:r>
    </w:p>
    <w:p w14:paraId="43F87365" w14:textId="77777777" w:rsidR="00DF1291" w:rsidRPr="00DF1291" w:rsidRDefault="00DF1291" w:rsidP="00DF1291">
      <w:pPr>
        <w:rPr>
          <w:rFonts w:ascii="Arial" w:hAnsi="Arial" w:cs="Arial"/>
          <w:b/>
          <w:bCs/>
          <w:sz w:val="22"/>
          <w:szCs w:val="22"/>
        </w:rPr>
      </w:pPr>
    </w:p>
    <w:p w14:paraId="2578388F" w14:textId="7F3AA8DA" w:rsidR="00DF1291" w:rsidRPr="00DF1291" w:rsidRDefault="00DF1291" w:rsidP="00DF1291">
      <w:pPr>
        <w:rPr>
          <w:rFonts w:ascii="Arial" w:hAnsi="Arial" w:cs="Arial"/>
          <w:sz w:val="22"/>
          <w:szCs w:val="22"/>
          <w:u w:val="single"/>
        </w:rPr>
      </w:pPr>
      <w:r w:rsidRPr="00DF1291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1178AE">
        <w:rPr>
          <w:rFonts w:ascii="Arial" w:hAnsi="Arial" w:cs="Arial"/>
          <w:b/>
          <w:bCs/>
          <w:sz w:val="22"/>
          <w:szCs w:val="22"/>
        </w:rPr>
        <w:t>:</w:t>
      </w:r>
      <w:r w:rsidR="001178AE">
        <w:rPr>
          <w:rFonts w:ascii="Arial" w:hAnsi="Arial" w:cs="Arial"/>
          <w:b/>
          <w:bCs/>
          <w:sz w:val="22"/>
          <w:szCs w:val="22"/>
        </w:rPr>
        <w:tab/>
      </w:r>
      <w:r w:rsidRPr="00DF1291">
        <w:rPr>
          <w:rFonts w:ascii="Arial" w:hAnsi="Arial" w:cs="Arial"/>
          <w:b/>
          <w:bCs/>
          <w:sz w:val="22"/>
          <w:szCs w:val="22"/>
        </w:rPr>
        <w:t xml:space="preserve">Agreed </w:t>
      </w:r>
    </w:p>
    <w:p w14:paraId="123B48D2" w14:textId="5A100752" w:rsidR="00387667" w:rsidRDefault="009D2040" w:rsidP="00387667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Nationa</w:t>
      </w:r>
      <w:r w:rsidR="00937827">
        <w:rPr>
          <w:rFonts w:ascii="Arial" w:hAnsi="Arial" w:cs="Arial"/>
          <w:b/>
          <w:sz w:val="22"/>
          <w:szCs w:val="22"/>
          <w:lang w:val="en-GB"/>
        </w:rPr>
        <w:t xml:space="preserve">l Salary Award </w:t>
      </w:r>
    </w:p>
    <w:p w14:paraId="77245B06" w14:textId="77F70B19" w:rsidR="00937827" w:rsidRDefault="00B2015A" w:rsidP="00937827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 w:rsidR="00937827" w:rsidRPr="00937827">
        <w:rPr>
          <w:rFonts w:ascii="Arial" w:hAnsi="Arial" w:cs="Arial"/>
          <w:bCs/>
          <w:sz w:val="22"/>
          <w:szCs w:val="22"/>
          <w:lang w:val="en-GB"/>
        </w:rPr>
        <w:t>Clerk</w:t>
      </w:r>
      <w:r>
        <w:rPr>
          <w:rFonts w:ascii="Arial" w:hAnsi="Arial" w:cs="Arial"/>
          <w:bCs/>
          <w:sz w:val="22"/>
          <w:szCs w:val="22"/>
          <w:lang w:val="en-GB"/>
        </w:rPr>
        <w:t>s</w:t>
      </w:r>
      <w:r w:rsidR="00937827" w:rsidRPr="0093782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5D1383">
        <w:rPr>
          <w:rFonts w:ascii="Arial" w:hAnsi="Arial" w:cs="Arial"/>
          <w:bCs/>
          <w:sz w:val="22"/>
          <w:szCs w:val="22"/>
          <w:lang w:val="en-GB"/>
        </w:rPr>
        <w:t xml:space="preserve">national salary award </w:t>
      </w:r>
      <w:r w:rsidR="00937827">
        <w:rPr>
          <w:rFonts w:ascii="Arial" w:hAnsi="Arial" w:cs="Arial"/>
          <w:bCs/>
          <w:sz w:val="22"/>
          <w:szCs w:val="22"/>
          <w:lang w:val="en-GB"/>
        </w:rPr>
        <w:t xml:space="preserve">increase to be backdated to April 2024. </w:t>
      </w:r>
    </w:p>
    <w:p w14:paraId="6DA4947A" w14:textId="7D9BDBE8" w:rsidR="00937827" w:rsidRDefault="00937827" w:rsidP="0093782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Agreed </w:t>
      </w:r>
    </w:p>
    <w:p w14:paraId="63D92E82" w14:textId="0454FCD9" w:rsidR="003D1D65" w:rsidRDefault="003D1D65" w:rsidP="003D1D65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Budget Review</w:t>
      </w:r>
    </w:p>
    <w:p w14:paraId="0AD2267D" w14:textId="77777777" w:rsidR="00C132AC" w:rsidRDefault="00827CB3" w:rsidP="00C132AC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C132AC">
        <w:rPr>
          <w:rFonts w:ascii="Arial" w:hAnsi="Arial" w:cs="Arial"/>
          <w:bCs/>
          <w:sz w:val="22"/>
          <w:szCs w:val="22"/>
          <w:lang w:val="en-GB"/>
        </w:rPr>
        <w:t xml:space="preserve">The Clerk has drafted the budget for </w:t>
      </w:r>
      <w:r w:rsidR="00C132AC" w:rsidRPr="00C132AC">
        <w:rPr>
          <w:rFonts w:ascii="Arial" w:hAnsi="Arial" w:cs="Arial"/>
          <w:bCs/>
          <w:sz w:val="22"/>
          <w:szCs w:val="22"/>
          <w:lang w:val="en-GB"/>
        </w:rPr>
        <w:t>2025-26</w:t>
      </w:r>
    </w:p>
    <w:p w14:paraId="3C79E383" w14:textId="5DB1D8AC" w:rsidR="00C132AC" w:rsidRDefault="00C132AC" w:rsidP="00C132AC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  <w:t xml:space="preserve">Cllrs to review the budget to be discussed and agreed at the next meeting </w:t>
      </w:r>
    </w:p>
    <w:p w14:paraId="01BB347E" w14:textId="77B552CF" w:rsidR="00E97525" w:rsidRDefault="00243D8F" w:rsidP="00243D8F">
      <w:pPr>
        <w:pStyle w:val="ListParagraph"/>
        <w:numPr>
          <w:ilvl w:val="0"/>
          <w:numId w:val="21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Dual Authority </w:t>
      </w:r>
    </w:p>
    <w:p w14:paraId="08B19758" w14:textId="6B8110C0" w:rsidR="00243D8F" w:rsidRPr="00B47C36" w:rsidRDefault="00F904B9" w:rsidP="00243D8F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47C36">
        <w:rPr>
          <w:rFonts w:ascii="Arial" w:hAnsi="Arial" w:cs="Arial"/>
          <w:bCs/>
          <w:sz w:val="22"/>
          <w:szCs w:val="22"/>
          <w:lang w:val="en-GB"/>
        </w:rPr>
        <w:t>Dual Authority is still not in</w:t>
      </w:r>
      <w:r w:rsidR="00341B18" w:rsidRPr="00B47C36">
        <w:rPr>
          <w:rFonts w:ascii="Arial" w:hAnsi="Arial" w:cs="Arial"/>
          <w:bCs/>
          <w:sz w:val="22"/>
          <w:szCs w:val="22"/>
          <w:lang w:val="en-GB"/>
        </w:rPr>
        <w:t xml:space="preserve"> place for online banking.  The Clerk has spoken to the Co-op Bank who require a signed letter to set this up</w:t>
      </w:r>
      <w:r w:rsidR="006D2568" w:rsidRPr="00B47C36">
        <w:rPr>
          <w:rFonts w:ascii="Arial" w:hAnsi="Arial" w:cs="Arial"/>
          <w:bCs/>
          <w:sz w:val="22"/>
          <w:szCs w:val="22"/>
          <w:lang w:val="en-GB"/>
        </w:rPr>
        <w:t>.</w:t>
      </w:r>
    </w:p>
    <w:p w14:paraId="5CC986CD" w14:textId="78CD7EBD" w:rsidR="006D2568" w:rsidRDefault="006D2568" w:rsidP="006D2568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7827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47C36">
        <w:rPr>
          <w:rFonts w:ascii="Arial" w:hAnsi="Arial" w:cs="Arial"/>
          <w:b/>
          <w:sz w:val="22"/>
          <w:szCs w:val="22"/>
          <w:lang w:val="en-GB"/>
        </w:rPr>
        <w:t>Agreed, letter signed.</w:t>
      </w:r>
    </w:p>
    <w:p w14:paraId="140543CC" w14:textId="152B2AC7" w:rsidR="0080644A" w:rsidRPr="002127E3" w:rsidRDefault="005D1383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58</w:t>
      </w:r>
      <w:r w:rsidR="00BE79A4" w:rsidRPr="00DF1291">
        <w:rPr>
          <w:rFonts w:ascii="Arial" w:hAnsi="Arial" w:cs="Arial"/>
          <w:b/>
          <w:bCs/>
          <w:sz w:val="22"/>
          <w:szCs w:val="22"/>
        </w:rPr>
        <w:t>/</w:t>
      </w:r>
      <w:r w:rsidR="0080644A" w:rsidRPr="00DF1291">
        <w:rPr>
          <w:rFonts w:ascii="Arial" w:hAnsi="Arial" w:cs="Arial"/>
          <w:b/>
          <w:bCs/>
          <w:sz w:val="22"/>
          <w:szCs w:val="22"/>
        </w:rPr>
        <w:t>2</w:t>
      </w:r>
      <w:r w:rsidR="0083785E" w:rsidRPr="00DF1291">
        <w:rPr>
          <w:rFonts w:ascii="Arial" w:hAnsi="Arial" w:cs="Arial"/>
          <w:b/>
          <w:bCs/>
          <w:sz w:val="22"/>
          <w:szCs w:val="22"/>
        </w:rPr>
        <w:t>4</w:t>
      </w:r>
      <w:r w:rsidR="0080644A" w:rsidRPr="00DF1291">
        <w:rPr>
          <w:rFonts w:ascii="Arial" w:hAnsi="Arial" w:cs="Arial"/>
          <w:b/>
          <w:bCs/>
          <w:sz w:val="22"/>
          <w:szCs w:val="22"/>
        </w:rPr>
        <w:tab/>
        <w:t>To con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sider a review</w:t>
      </w:r>
      <w:r w:rsidR="0080644A" w:rsidRPr="002127E3">
        <w:rPr>
          <w:rFonts w:ascii="Arial" w:hAnsi="Arial" w:cs="Arial"/>
          <w:b/>
          <w:bCs/>
          <w:sz w:val="22"/>
          <w:szCs w:val="22"/>
        </w:rPr>
        <w:t xml:space="preserve"> of policies, including:</w:t>
      </w:r>
      <w:r w:rsidR="007E1756" w:rsidRPr="002127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3AB91775" w:rsidR="004F240A" w:rsidRPr="002127E3" w:rsidRDefault="004D48A4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Pension </w:t>
      </w:r>
      <w:r w:rsidR="00BF57AA" w:rsidRPr="002127E3">
        <w:rPr>
          <w:rFonts w:ascii="Arial" w:hAnsi="Arial" w:cs="Arial"/>
          <w:sz w:val="22"/>
          <w:szCs w:val="22"/>
        </w:rPr>
        <w:t>Policy</w:t>
      </w:r>
      <w:r w:rsidR="0083785E" w:rsidRPr="002127E3">
        <w:rPr>
          <w:rFonts w:ascii="Arial" w:hAnsi="Arial" w:cs="Arial"/>
          <w:sz w:val="22"/>
          <w:szCs w:val="22"/>
        </w:rPr>
        <w:t xml:space="preserve">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2C4BF3" w:rsidRPr="002C4BF3">
        <w:rPr>
          <w:rFonts w:ascii="Arial" w:hAnsi="Arial" w:cs="Arial"/>
          <w:b/>
          <w:bCs/>
          <w:sz w:val="22"/>
          <w:szCs w:val="22"/>
        </w:rPr>
        <w:tab/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</w:p>
    <w:p w14:paraId="14277032" w14:textId="0623273E" w:rsidR="004F240A" w:rsidRPr="002127E3" w:rsidRDefault="004D48A4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&amp; Safety Policy </w:t>
      </w:r>
      <w:r w:rsidR="004F240A" w:rsidRPr="002127E3">
        <w:rPr>
          <w:rFonts w:ascii="Arial" w:hAnsi="Arial" w:cs="Arial"/>
          <w:sz w:val="22"/>
          <w:szCs w:val="22"/>
        </w:rPr>
        <w:t xml:space="preserve">– </w:t>
      </w:r>
      <w:r w:rsidR="004F240A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4D48A4">
        <w:rPr>
          <w:rFonts w:ascii="Arial" w:hAnsi="Arial" w:cs="Arial"/>
          <w:b/>
          <w:bCs/>
          <w:sz w:val="22"/>
          <w:szCs w:val="22"/>
        </w:rPr>
        <w:tab/>
      </w:r>
      <w:r w:rsidR="004F240A" w:rsidRPr="002127E3">
        <w:rPr>
          <w:rFonts w:ascii="Arial" w:hAnsi="Arial" w:cs="Arial"/>
          <w:b/>
          <w:bCs/>
          <w:sz w:val="22"/>
          <w:szCs w:val="22"/>
        </w:rPr>
        <w:t xml:space="preserve">Agreed </w:t>
      </w:r>
      <w:r w:rsidR="004F240A" w:rsidRPr="002127E3">
        <w:rPr>
          <w:rFonts w:ascii="Arial" w:hAnsi="Arial" w:cs="Arial"/>
          <w:sz w:val="22"/>
          <w:szCs w:val="22"/>
        </w:rPr>
        <w:tab/>
      </w:r>
    </w:p>
    <w:p w14:paraId="6CDE153B" w14:textId="2B04460B" w:rsidR="004F240A" w:rsidRPr="00C241EF" w:rsidRDefault="00C241EF" w:rsidP="00C241EF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Sexual Harassment Policy &amp; Procedure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2C4BF3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Agreed </w:t>
      </w:r>
      <w:r w:rsidR="004F240A" w:rsidRPr="00C241EF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71A57C84" w14:textId="37D4E7BE" w:rsidR="005335EF" w:rsidRPr="005335EF" w:rsidRDefault="00C241EF" w:rsidP="004F24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59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6672B8F2" w14:textId="6FEE7A95" w:rsidR="006C2EC7" w:rsidRPr="006C2EC7" w:rsidRDefault="00037BFE" w:rsidP="00EB20A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83785E">
        <w:rPr>
          <w:rFonts w:ascii="Arial" w:hAnsi="Arial" w:cs="Arial"/>
          <w:sz w:val="22"/>
          <w:szCs w:val="22"/>
        </w:rPr>
        <w:t xml:space="preserve"> </w:t>
      </w:r>
      <w:r w:rsidR="005335EF" w:rsidRPr="002127E3">
        <w:rPr>
          <w:rFonts w:ascii="Arial" w:hAnsi="Arial" w:cs="Arial"/>
          <w:b/>
          <w:bCs/>
          <w:sz w:val="22"/>
          <w:szCs w:val="22"/>
          <w:u w:val="single"/>
        </w:rPr>
        <w:t>Resolved</w:t>
      </w:r>
      <w:r w:rsidR="005335E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335EF" w:rsidRPr="002C4BF3">
        <w:rPr>
          <w:rFonts w:ascii="Arial" w:hAnsi="Arial" w:cs="Arial"/>
          <w:b/>
          <w:bCs/>
          <w:sz w:val="22"/>
          <w:szCs w:val="22"/>
        </w:rPr>
        <w:tab/>
      </w:r>
      <w:r w:rsidR="005335EF" w:rsidRPr="002127E3">
        <w:rPr>
          <w:rFonts w:ascii="Arial" w:hAnsi="Arial" w:cs="Arial"/>
          <w:b/>
          <w:bCs/>
          <w:sz w:val="22"/>
          <w:szCs w:val="22"/>
        </w:rPr>
        <w:t>Agree</w:t>
      </w:r>
      <w:r w:rsidR="006B7BFC">
        <w:rPr>
          <w:rFonts w:ascii="Arial" w:hAnsi="Arial" w:cs="Arial"/>
          <w:b/>
          <w:bCs/>
          <w:sz w:val="22"/>
          <w:szCs w:val="22"/>
        </w:rPr>
        <w:t xml:space="preserve">d to </w:t>
      </w:r>
      <w:r w:rsidR="006C2EC7">
        <w:rPr>
          <w:rFonts w:ascii="Arial" w:hAnsi="Arial" w:cs="Arial"/>
          <w:b/>
          <w:bCs/>
          <w:sz w:val="22"/>
          <w:szCs w:val="22"/>
        </w:rPr>
        <w:t xml:space="preserve">Select </w:t>
      </w:r>
      <w:r w:rsidR="00EB20AA">
        <w:rPr>
          <w:rFonts w:ascii="Arial" w:hAnsi="Arial" w:cs="Arial"/>
          <w:b/>
          <w:bCs/>
          <w:sz w:val="22"/>
          <w:szCs w:val="22"/>
        </w:rPr>
        <w:t>a Parish representative to the RMBC/</w:t>
      </w:r>
      <w:r w:rsidR="00CA5783">
        <w:rPr>
          <w:rFonts w:ascii="Arial" w:hAnsi="Arial" w:cs="Arial"/>
          <w:b/>
          <w:bCs/>
          <w:sz w:val="22"/>
          <w:szCs w:val="22"/>
        </w:rPr>
        <w:t>L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ocal </w:t>
      </w:r>
      <w:r w:rsidR="00CA5783">
        <w:rPr>
          <w:rFonts w:ascii="Arial" w:hAnsi="Arial" w:cs="Arial"/>
          <w:b/>
          <w:bCs/>
          <w:sz w:val="22"/>
          <w:szCs w:val="22"/>
        </w:rPr>
        <w:t>C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ouncils </w:t>
      </w:r>
      <w:r w:rsidR="00CA5783">
        <w:rPr>
          <w:rFonts w:ascii="Arial" w:hAnsi="Arial" w:cs="Arial"/>
          <w:b/>
          <w:bCs/>
          <w:sz w:val="22"/>
          <w:szCs w:val="22"/>
        </w:rPr>
        <w:t>J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oint </w:t>
      </w:r>
      <w:r w:rsidR="00CA5783">
        <w:rPr>
          <w:rFonts w:ascii="Arial" w:hAnsi="Arial" w:cs="Arial"/>
          <w:b/>
          <w:bCs/>
          <w:sz w:val="22"/>
          <w:szCs w:val="22"/>
        </w:rPr>
        <w:t>W</w:t>
      </w:r>
      <w:r w:rsidR="00EB20AA">
        <w:rPr>
          <w:rFonts w:ascii="Arial" w:hAnsi="Arial" w:cs="Arial"/>
          <w:b/>
          <w:bCs/>
          <w:sz w:val="22"/>
          <w:szCs w:val="22"/>
        </w:rPr>
        <w:t xml:space="preserve">orking </w:t>
      </w:r>
      <w:r w:rsidR="00CA5783">
        <w:rPr>
          <w:rFonts w:ascii="Arial" w:hAnsi="Arial" w:cs="Arial"/>
          <w:b/>
          <w:bCs/>
          <w:sz w:val="22"/>
          <w:szCs w:val="22"/>
        </w:rPr>
        <w:t>G</w:t>
      </w:r>
      <w:r w:rsidR="00EB20AA">
        <w:rPr>
          <w:rFonts w:ascii="Arial" w:hAnsi="Arial" w:cs="Arial"/>
          <w:b/>
          <w:bCs/>
          <w:sz w:val="22"/>
          <w:szCs w:val="22"/>
        </w:rPr>
        <w:t>roup</w:t>
      </w:r>
    </w:p>
    <w:p w14:paraId="4B88EA23" w14:textId="56DC4009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94634">
        <w:rPr>
          <w:rFonts w:ascii="Arial" w:hAnsi="Arial" w:cs="Arial"/>
          <w:sz w:val="22"/>
          <w:szCs w:val="22"/>
        </w:rPr>
        <w:t>Details of the current burglaries reported</w:t>
      </w:r>
      <w:r w:rsidR="00520F73">
        <w:rPr>
          <w:rFonts w:ascii="Arial" w:hAnsi="Arial" w:cs="Arial"/>
          <w:sz w:val="22"/>
          <w:szCs w:val="22"/>
        </w:rPr>
        <w:t>, plans to remove the shrine still in place. Resident</w:t>
      </w:r>
      <w:r w:rsidR="00E96CE8">
        <w:rPr>
          <w:rFonts w:ascii="Arial" w:hAnsi="Arial" w:cs="Arial"/>
          <w:sz w:val="22"/>
          <w:szCs w:val="22"/>
        </w:rPr>
        <w:t>s</w:t>
      </w:r>
      <w:r w:rsidR="00520F73">
        <w:rPr>
          <w:rFonts w:ascii="Arial" w:hAnsi="Arial" w:cs="Arial"/>
          <w:sz w:val="22"/>
          <w:szCs w:val="22"/>
        </w:rPr>
        <w:t xml:space="preserve"> encouraged to report a</w:t>
      </w:r>
      <w:r w:rsidR="00E96CE8">
        <w:rPr>
          <w:rFonts w:ascii="Arial" w:hAnsi="Arial" w:cs="Arial"/>
          <w:sz w:val="22"/>
          <w:szCs w:val="22"/>
        </w:rPr>
        <w:t>n</w:t>
      </w:r>
      <w:r w:rsidR="00520F73">
        <w:rPr>
          <w:rFonts w:ascii="Arial" w:hAnsi="Arial" w:cs="Arial"/>
          <w:sz w:val="22"/>
          <w:szCs w:val="22"/>
        </w:rPr>
        <w:t xml:space="preserve">y suspicious </w:t>
      </w:r>
      <w:r w:rsidR="00284790">
        <w:rPr>
          <w:rFonts w:ascii="Arial" w:hAnsi="Arial" w:cs="Arial"/>
          <w:sz w:val="22"/>
          <w:szCs w:val="22"/>
        </w:rPr>
        <w:t>activity</w:t>
      </w:r>
      <w:r w:rsidR="00520F73">
        <w:rPr>
          <w:rFonts w:ascii="Arial" w:hAnsi="Arial" w:cs="Arial"/>
          <w:sz w:val="22"/>
          <w:szCs w:val="22"/>
        </w:rPr>
        <w:t xml:space="preserve"> </w:t>
      </w:r>
      <w:r w:rsidR="00284790">
        <w:rPr>
          <w:rFonts w:ascii="Arial" w:hAnsi="Arial" w:cs="Arial"/>
          <w:sz w:val="22"/>
          <w:szCs w:val="22"/>
        </w:rPr>
        <w:t>near Burgoyne to RMBC/Police.</w:t>
      </w:r>
    </w:p>
    <w:p w14:paraId="078399C1" w14:textId="77777777" w:rsid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1958A694" w14:textId="43DE47A2" w:rsidR="00E96CE8" w:rsidRDefault="00E96CE8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 Day 8 May 2025</w:t>
      </w:r>
      <w:r>
        <w:rPr>
          <w:rFonts w:ascii="Arial" w:hAnsi="Arial" w:cs="Arial"/>
          <w:sz w:val="22"/>
          <w:szCs w:val="22"/>
        </w:rPr>
        <w:t xml:space="preserve"> </w:t>
      </w:r>
      <w:r w:rsidR="003140D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3140D6">
        <w:rPr>
          <w:rFonts w:ascii="Arial" w:hAnsi="Arial" w:cs="Arial"/>
          <w:sz w:val="22"/>
          <w:szCs w:val="22"/>
        </w:rPr>
        <w:t>Ideas/thoughts encouraged from residents</w:t>
      </w:r>
      <w:r w:rsidR="00761708">
        <w:rPr>
          <w:rFonts w:ascii="Arial" w:hAnsi="Arial" w:cs="Arial"/>
          <w:sz w:val="22"/>
          <w:szCs w:val="22"/>
        </w:rPr>
        <w:t xml:space="preserve">, request to be put in the newsletter </w:t>
      </w:r>
    </w:p>
    <w:p w14:paraId="09396A34" w14:textId="53B03FE2" w:rsidR="00DB72DB" w:rsidRPr="004F240A" w:rsidRDefault="00DB72DB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Incident on Park Access Road </w:t>
      </w:r>
      <w:r>
        <w:rPr>
          <w:rFonts w:ascii="Arial" w:hAnsi="Arial" w:cs="Arial"/>
          <w:sz w:val="22"/>
          <w:szCs w:val="22"/>
        </w:rPr>
        <w:t>– noted</w:t>
      </w:r>
    </w:p>
    <w:p w14:paraId="70FE199C" w14:textId="26D13FFD" w:rsidR="001C47CE" w:rsidRPr="004F240A" w:rsidRDefault="00DB72DB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60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E01D55">
        <w:rPr>
          <w:rFonts w:ascii="Arial" w:hAnsi="Arial" w:cs="Arial"/>
          <w:b/>
          <w:bCs/>
          <w:sz w:val="22"/>
          <w:szCs w:val="22"/>
        </w:rPr>
        <w:t>2</w:t>
      </w:r>
      <w:r w:rsidR="003E4F64">
        <w:rPr>
          <w:rFonts w:ascii="Arial" w:hAnsi="Arial" w:cs="Arial"/>
          <w:b/>
          <w:bCs/>
          <w:sz w:val="22"/>
          <w:szCs w:val="22"/>
        </w:rPr>
        <w:t>6</w:t>
      </w:r>
      <w:r w:rsidR="003E4F64" w:rsidRPr="003E4F6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E4F64">
        <w:rPr>
          <w:rFonts w:ascii="Arial" w:hAnsi="Arial" w:cs="Arial"/>
          <w:b/>
          <w:bCs/>
          <w:sz w:val="22"/>
          <w:szCs w:val="22"/>
        </w:rPr>
        <w:t xml:space="preserve"> February 2025 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2A2BCB5C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F507F7">
        <w:rPr>
          <w:rFonts w:ascii="Arial" w:hAnsi="Arial" w:cs="Arial"/>
          <w:sz w:val="22"/>
          <w:szCs w:val="22"/>
        </w:rPr>
        <w:t>9</w:t>
      </w:r>
      <w:r w:rsidR="000629CF">
        <w:rPr>
          <w:rFonts w:ascii="Arial" w:hAnsi="Arial" w:cs="Arial"/>
          <w:sz w:val="22"/>
          <w:szCs w:val="22"/>
        </w:rPr>
        <w:t>.</w:t>
      </w:r>
      <w:r w:rsidR="00F507F7">
        <w:rPr>
          <w:rFonts w:ascii="Arial" w:hAnsi="Arial" w:cs="Arial"/>
          <w:sz w:val="22"/>
          <w:szCs w:val="22"/>
        </w:rPr>
        <w:t>0</w:t>
      </w:r>
      <w:r w:rsidR="00A27D1B">
        <w:rPr>
          <w:rFonts w:ascii="Arial" w:hAnsi="Arial" w:cs="Arial"/>
          <w:sz w:val="22"/>
          <w:szCs w:val="22"/>
        </w:rPr>
        <w:t>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36326B7D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6D3908">
        <w:rPr>
          <w:rFonts w:ascii="Arial" w:hAnsi="Arial" w:cs="Arial"/>
          <w:sz w:val="22"/>
          <w:szCs w:val="22"/>
        </w:rPr>
        <w:t>2</w:t>
      </w:r>
      <w:r w:rsidR="00F507F7">
        <w:rPr>
          <w:rFonts w:ascii="Arial" w:hAnsi="Arial" w:cs="Arial"/>
          <w:sz w:val="22"/>
          <w:szCs w:val="22"/>
        </w:rPr>
        <w:t>6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</w:t>
      </w:r>
      <w:r w:rsidR="00F507F7">
        <w:rPr>
          <w:rFonts w:ascii="Arial" w:hAnsi="Arial" w:cs="Arial"/>
          <w:sz w:val="22"/>
          <w:szCs w:val="22"/>
        </w:rPr>
        <w:t>February</w:t>
      </w:r>
      <w:r w:rsidR="001E272F">
        <w:rPr>
          <w:rFonts w:ascii="Arial" w:hAnsi="Arial" w:cs="Arial"/>
          <w:sz w:val="22"/>
          <w:szCs w:val="22"/>
        </w:rPr>
        <w:t xml:space="preserve"> 202</w:t>
      </w:r>
      <w:r w:rsidR="00F507F7">
        <w:rPr>
          <w:rFonts w:ascii="Arial" w:hAnsi="Arial" w:cs="Arial"/>
          <w:sz w:val="22"/>
          <w:szCs w:val="22"/>
        </w:rPr>
        <w:t>5</w:t>
      </w:r>
    </w:p>
    <w:sectPr w:rsidR="00C4388C" w:rsidRPr="00C75CBF" w:rsidSect="007F05E7">
      <w:headerReference w:type="even" r:id="rId9"/>
      <w:footerReference w:type="default" r:id="rId10"/>
      <w:headerReference w:type="first" r:id="rId11"/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E6AD" w14:textId="77777777" w:rsidR="00EC6FA8" w:rsidRDefault="00EC6FA8" w:rsidP="00B06EB9">
      <w:r>
        <w:separator/>
      </w:r>
    </w:p>
  </w:endnote>
  <w:endnote w:type="continuationSeparator" w:id="0">
    <w:p w14:paraId="4499FF11" w14:textId="77777777" w:rsidR="00EC6FA8" w:rsidRDefault="00EC6FA8" w:rsidP="00B06EB9">
      <w:r>
        <w:continuationSeparator/>
      </w:r>
    </w:p>
  </w:endnote>
  <w:endnote w:type="continuationNotice" w:id="1">
    <w:p w14:paraId="07FB6FDF" w14:textId="77777777" w:rsidR="00EC6FA8" w:rsidRDefault="00EC6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2AD90" w14:textId="77777777" w:rsidR="00EC6FA8" w:rsidRDefault="00EC6FA8" w:rsidP="00B06EB9">
      <w:r>
        <w:separator/>
      </w:r>
    </w:p>
  </w:footnote>
  <w:footnote w:type="continuationSeparator" w:id="0">
    <w:p w14:paraId="3C3A359E" w14:textId="77777777" w:rsidR="00EC6FA8" w:rsidRDefault="00EC6FA8" w:rsidP="00B06EB9">
      <w:r>
        <w:continuationSeparator/>
      </w:r>
    </w:p>
  </w:footnote>
  <w:footnote w:type="continuationNotice" w:id="1">
    <w:p w14:paraId="2F1D3626" w14:textId="77777777" w:rsidR="00EC6FA8" w:rsidRDefault="00EC6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7A" w14:textId="4B20E425" w:rsidR="00E84AC9" w:rsidRDefault="000C66E7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480" w14:textId="2455F2F1" w:rsidR="00E84AC9" w:rsidRDefault="000C66E7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3F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6457"/>
    <w:rsid w:val="00037BFE"/>
    <w:rsid w:val="0004042B"/>
    <w:rsid w:val="00043202"/>
    <w:rsid w:val="000438CF"/>
    <w:rsid w:val="00044CE9"/>
    <w:rsid w:val="00044F0C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4E49"/>
    <w:rsid w:val="00075BF3"/>
    <w:rsid w:val="000769F1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488"/>
    <w:rsid w:val="0009465D"/>
    <w:rsid w:val="0009617B"/>
    <w:rsid w:val="00097DC3"/>
    <w:rsid w:val="000A010D"/>
    <w:rsid w:val="000A043D"/>
    <w:rsid w:val="000A07F8"/>
    <w:rsid w:val="000A081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0C18"/>
    <w:rsid w:val="000B18B0"/>
    <w:rsid w:val="000B21BC"/>
    <w:rsid w:val="000B2CAC"/>
    <w:rsid w:val="000B35E7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6E7"/>
    <w:rsid w:val="000C6BFD"/>
    <w:rsid w:val="000C6F61"/>
    <w:rsid w:val="000C731A"/>
    <w:rsid w:val="000D00EB"/>
    <w:rsid w:val="000D2461"/>
    <w:rsid w:val="000D2838"/>
    <w:rsid w:val="000D30DF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4E6B"/>
    <w:rsid w:val="000E56C9"/>
    <w:rsid w:val="000E589E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8A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4E4F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5D6A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2C3D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0A48"/>
    <w:rsid w:val="00171DFD"/>
    <w:rsid w:val="001731B7"/>
    <w:rsid w:val="00173935"/>
    <w:rsid w:val="00174E17"/>
    <w:rsid w:val="00175A35"/>
    <w:rsid w:val="001775ED"/>
    <w:rsid w:val="00177B68"/>
    <w:rsid w:val="00180003"/>
    <w:rsid w:val="00180D11"/>
    <w:rsid w:val="0018119C"/>
    <w:rsid w:val="00182C66"/>
    <w:rsid w:val="00183C6D"/>
    <w:rsid w:val="00183CF3"/>
    <w:rsid w:val="00184789"/>
    <w:rsid w:val="00184D4B"/>
    <w:rsid w:val="001852A9"/>
    <w:rsid w:val="001865F6"/>
    <w:rsid w:val="001875C5"/>
    <w:rsid w:val="00187737"/>
    <w:rsid w:val="00187F0C"/>
    <w:rsid w:val="00191D46"/>
    <w:rsid w:val="00193026"/>
    <w:rsid w:val="001944F6"/>
    <w:rsid w:val="00194AAD"/>
    <w:rsid w:val="00194F34"/>
    <w:rsid w:val="00195161"/>
    <w:rsid w:val="00195746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C756D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006F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1FB5"/>
    <w:rsid w:val="00202240"/>
    <w:rsid w:val="00202D91"/>
    <w:rsid w:val="00203096"/>
    <w:rsid w:val="00203901"/>
    <w:rsid w:val="002039E8"/>
    <w:rsid w:val="00204178"/>
    <w:rsid w:val="00206324"/>
    <w:rsid w:val="002066F1"/>
    <w:rsid w:val="002074A3"/>
    <w:rsid w:val="002078BF"/>
    <w:rsid w:val="00210741"/>
    <w:rsid w:val="00210A59"/>
    <w:rsid w:val="00210FD2"/>
    <w:rsid w:val="00212762"/>
    <w:rsid w:val="002127E3"/>
    <w:rsid w:val="00212D6D"/>
    <w:rsid w:val="002141F8"/>
    <w:rsid w:val="002142EC"/>
    <w:rsid w:val="0021444C"/>
    <w:rsid w:val="00214721"/>
    <w:rsid w:val="0021561C"/>
    <w:rsid w:val="00215B04"/>
    <w:rsid w:val="002176D4"/>
    <w:rsid w:val="00217A2F"/>
    <w:rsid w:val="00220A4D"/>
    <w:rsid w:val="00220EB1"/>
    <w:rsid w:val="00222E7F"/>
    <w:rsid w:val="002239E5"/>
    <w:rsid w:val="00223F3D"/>
    <w:rsid w:val="002243F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3D8F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B5F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4E0F"/>
    <w:rsid w:val="00266BA3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90"/>
    <w:rsid w:val="002847A9"/>
    <w:rsid w:val="002854BA"/>
    <w:rsid w:val="0028683F"/>
    <w:rsid w:val="00286A77"/>
    <w:rsid w:val="00286ACF"/>
    <w:rsid w:val="00287366"/>
    <w:rsid w:val="0028741E"/>
    <w:rsid w:val="00287E23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563"/>
    <w:rsid w:val="002A48D8"/>
    <w:rsid w:val="002A7F14"/>
    <w:rsid w:val="002B174C"/>
    <w:rsid w:val="002B1C58"/>
    <w:rsid w:val="002B2142"/>
    <w:rsid w:val="002B21FD"/>
    <w:rsid w:val="002B26DE"/>
    <w:rsid w:val="002B2C9C"/>
    <w:rsid w:val="002B3F34"/>
    <w:rsid w:val="002B412A"/>
    <w:rsid w:val="002B49FB"/>
    <w:rsid w:val="002B5B7C"/>
    <w:rsid w:val="002B5ED7"/>
    <w:rsid w:val="002C1870"/>
    <w:rsid w:val="002C21C6"/>
    <w:rsid w:val="002C37F9"/>
    <w:rsid w:val="002C3A93"/>
    <w:rsid w:val="002C3D60"/>
    <w:rsid w:val="002C4BF3"/>
    <w:rsid w:val="002C6E53"/>
    <w:rsid w:val="002C717B"/>
    <w:rsid w:val="002C72AA"/>
    <w:rsid w:val="002C7381"/>
    <w:rsid w:val="002D04A0"/>
    <w:rsid w:val="002D2BBE"/>
    <w:rsid w:val="002D2F09"/>
    <w:rsid w:val="002D3192"/>
    <w:rsid w:val="002D3E70"/>
    <w:rsid w:val="002D4516"/>
    <w:rsid w:val="002D4C43"/>
    <w:rsid w:val="002D589E"/>
    <w:rsid w:val="002D78AC"/>
    <w:rsid w:val="002E01FF"/>
    <w:rsid w:val="002E03AA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83C"/>
    <w:rsid w:val="00312E97"/>
    <w:rsid w:val="003137CC"/>
    <w:rsid w:val="00313B7C"/>
    <w:rsid w:val="003140D6"/>
    <w:rsid w:val="0031471B"/>
    <w:rsid w:val="00315577"/>
    <w:rsid w:val="00320A22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1B18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A0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667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5FBE"/>
    <w:rsid w:val="003A60A5"/>
    <w:rsid w:val="003A688B"/>
    <w:rsid w:val="003A7354"/>
    <w:rsid w:val="003A7624"/>
    <w:rsid w:val="003B0AC3"/>
    <w:rsid w:val="003B0B2D"/>
    <w:rsid w:val="003B163E"/>
    <w:rsid w:val="003B1A63"/>
    <w:rsid w:val="003B2240"/>
    <w:rsid w:val="003B2257"/>
    <w:rsid w:val="003B43CA"/>
    <w:rsid w:val="003B4842"/>
    <w:rsid w:val="003B5116"/>
    <w:rsid w:val="003B5B24"/>
    <w:rsid w:val="003B6084"/>
    <w:rsid w:val="003B6DDF"/>
    <w:rsid w:val="003B6FBF"/>
    <w:rsid w:val="003B72D4"/>
    <w:rsid w:val="003B73DC"/>
    <w:rsid w:val="003B77F2"/>
    <w:rsid w:val="003C0D84"/>
    <w:rsid w:val="003C0F95"/>
    <w:rsid w:val="003C18B7"/>
    <w:rsid w:val="003C1D80"/>
    <w:rsid w:val="003C21D4"/>
    <w:rsid w:val="003C403E"/>
    <w:rsid w:val="003C4835"/>
    <w:rsid w:val="003C49E3"/>
    <w:rsid w:val="003C5D50"/>
    <w:rsid w:val="003C6291"/>
    <w:rsid w:val="003C631A"/>
    <w:rsid w:val="003C7807"/>
    <w:rsid w:val="003C7DEF"/>
    <w:rsid w:val="003D09C3"/>
    <w:rsid w:val="003D1D65"/>
    <w:rsid w:val="003D22AF"/>
    <w:rsid w:val="003D3769"/>
    <w:rsid w:val="003D411E"/>
    <w:rsid w:val="003D483E"/>
    <w:rsid w:val="003D5847"/>
    <w:rsid w:val="003D5E6B"/>
    <w:rsid w:val="003D6237"/>
    <w:rsid w:val="003D67E1"/>
    <w:rsid w:val="003D688E"/>
    <w:rsid w:val="003E05ED"/>
    <w:rsid w:val="003E1B20"/>
    <w:rsid w:val="003E1DDB"/>
    <w:rsid w:val="003E398E"/>
    <w:rsid w:val="003E3AEC"/>
    <w:rsid w:val="003E3B79"/>
    <w:rsid w:val="003E4009"/>
    <w:rsid w:val="003E4F64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487A"/>
    <w:rsid w:val="00405E6B"/>
    <w:rsid w:val="004069CB"/>
    <w:rsid w:val="0040717B"/>
    <w:rsid w:val="00410056"/>
    <w:rsid w:val="00410B13"/>
    <w:rsid w:val="0041107C"/>
    <w:rsid w:val="00412235"/>
    <w:rsid w:val="004130F0"/>
    <w:rsid w:val="0041394E"/>
    <w:rsid w:val="00414819"/>
    <w:rsid w:val="00414E7D"/>
    <w:rsid w:val="00415B5D"/>
    <w:rsid w:val="00416642"/>
    <w:rsid w:val="004168E4"/>
    <w:rsid w:val="00416E3F"/>
    <w:rsid w:val="004214F0"/>
    <w:rsid w:val="00422B9C"/>
    <w:rsid w:val="0042371C"/>
    <w:rsid w:val="00424031"/>
    <w:rsid w:val="0042403E"/>
    <w:rsid w:val="00424316"/>
    <w:rsid w:val="0042495C"/>
    <w:rsid w:val="00424AA0"/>
    <w:rsid w:val="00425336"/>
    <w:rsid w:val="00427212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B1F"/>
    <w:rsid w:val="00444D13"/>
    <w:rsid w:val="00446020"/>
    <w:rsid w:val="004464A9"/>
    <w:rsid w:val="00450CDC"/>
    <w:rsid w:val="004523B5"/>
    <w:rsid w:val="00453847"/>
    <w:rsid w:val="00453A53"/>
    <w:rsid w:val="004543E6"/>
    <w:rsid w:val="00454ED2"/>
    <w:rsid w:val="004552F3"/>
    <w:rsid w:val="0045607A"/>
    <w:rsid w:val="00456152"/>
    <w:rsid w:val="004565A1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E91"/>
    <w:rsid w:val="00472F0D"/>
    <w:rsid w:val="004735EB"/>
    <w:rsid w:val="004740E5"/>
    <w:rsid w:val="00474D24"/>
    <w:rsid w:val="004751B0"/>
    <w:rsid w:val="00475EDF"/>
    <w:rsid w:val="0047641E"/>
    <w:rsid w:val="00476D28"/>
    <w:rsid w:val="00476D58"/>
    <w:rsid w:val="004771FE"/>
    <w:rsid w:val="00480A8F"/>
    <w:rsid w:val="0048122B"/>
    <w:rsid w:val="00482852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634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784"/>
    <w:rsid w:val="004A181D"/>
    <w:rsid w:val="004A2058"/>
    <w:rsid w:val="004A28A1"/>
    <w:rsid w:val="004A4B09"/>
    <w:rsid w:val="004A4C1D"/>
    <w:rsid w:val="004A4C65"/>
    <w:rsid w:val="004A6F8D"/>
    <w:rsid w:val="004B2BE2"/>
    <w:rsid w:val="004B4BC4"/>
    <w:rsid w:val="004B6B54"/>
    <w:rsid w:val="004B6D31"/>
    <w:rsid w:val="004B7FE5"/>
    <w:rsid w:val="004C0050"/>
    <w:rsid w:val="004C0C68"/>
    <w:rsid w:val="004C19F2"/>
    <w:rsid w:val="004C1B9E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48A4"/>
    <w:rsid w:val="004D5AF9"/>
    <w:rsid w:val="004D6993"/>
    <w:rsid w:val="004D6FF0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39B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0F73"/>
    <w:rsid w:val="00521532"/>
    <w:rsid w:val="005219F1"/>
    <w:rsid w:val="00522D72"/>
    <w:rsid w:val="00522F38"/>
    <w:rsid w:val="0052402A"/>
    <w:rsid w:val="005244B2"/>
    <w:rsid w:val="00524D4A"/>
    <w:rsid w:val="005258FA"/>
    <w:rsid w:val="00525DF4"/>
    <w:rsid w:val="005262E7"/>
    <w:rsid w:val="005276DC"/>
    <w:rsid w:val="005303DB"/>
    <w:rsid w:val="00530F5C"/>
    <w:rsid w:val="00531794"/>
    <w:rsid w:val="0053213B"/>
    <w:rsid w:val="005327ED"/>
    <w:rsid w:val="00532F7D"/>
    <w:rsid w:val="0053359D"/>
    <w:rsid w:val="005335EF"/>
    <w:rsid w:val="005338AC"/>
    <w:rsid w:val="00534848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02B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D3F"/>
    <w:rsid w:val="00567ED8"/>
    <w:rsid w:val="00567FAE"/>
    <w:rsid w:val="00570067"/>
    <w:rsid w:val="00570DD4"/>
    <w:rsid w:val="00570FFD"/>
    <w:rsid w:val="00572E52"/>
    <w:rsid w:val="005730E6"/>
    <w:rsid w:val="0057466C"/>
    <w:rsid w:val="00574B5E"/>
    <w:rsid w:val="005753BB"/>
    <w:rsid w:val="005804E7"/>
    <w:rsid w:val="00580983"/>
    <w:rsid w:val="005810C2"/>
    <w:rsid w:val="0058127D"/>
    <w:rsid w:val="00582517"/>
    <w:rsid w:val="00582DC1"/>
    <w:rsid w:val="00582E1B"/>
    <w:rsid w:val="0058340F"/>
    <w:rsid w:val="00584683"/>
    <w:rsid w:val="00591C62"/>
    <w:rsid w:val="00592122"/>
    <w:rsid w:val="00592B8C"/>
    <w:rsid w:val="00592C43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25E6"/>
    <w:rsid w:val="005A3081"/>
    <w:rsid w:val="005A392C"/>
    <w:rsid w:val="005A4771"/>
    <w:rsid w:val="005A5218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83"/>
    <w:rsid w:val="005D13BD"/>
    <w:rsid w:val="005D1CE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758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746"/>
    <w:rsid w:val="00624F58"/>
    <w:rsid w:val="00625032"/>
    <w:rsid w:val="0062527D"/>
    <w:rsid w:val="00625F2B"/>
    <w:rsid w:val="00626073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1D07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4229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5D0F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B7BFC"/>
    <w:rsid w:val="006C05E7"/>
    <w:rsid w:val="006C0CC7"/>
    <w:rsid w:val="006C0E81"/>
    <w:rsid w:val="006C0F2E"/>
    <w:rsid w:val="006C2EC7"/>
    <w:rsid w:val="006C3043"/>
    <w:rsid w:val="006C48E2"/>
    <w:rsid w:val="006C5051"/>
    <w:rsid w:val="006C565A"/>
    <w:rsid w:val="006C56AF"/>
    <w:rsid w:val="006C59B3"/>
    <w:rsid w:val="006C680A"/>
    <w:rsid w:val="006C6F49"/>
    <w:rsid w:val="006C73E0"/>
    <w:rsid w:val="006C73F1"/>
    <w:rsid w:val="006C758A"/>
    <w:rsid w:val="006D2568"/>
    <w:rsid w:val="006D3908"/>
    <w:rsid w:val="006D40DE"/>
    <w:rsid w:val="006D42CE"/>
    <w:rsid w:val="006D4A29"/>
    <w:rsid w:val="006D4EB6"/>
    <w:rsid w:val="006D51ED"/>
    <w:rsid w:val="006D5DEB"/>
    <w:rsid w:val="006D6387"/>
    <w:rsid w:val="006D65BA"/>
    <w:rsid w:val="006D6673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66B1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07D54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0F73"/>
    <w:rsid w:val="0076108F"/>
    <w:rsid w:val="00761708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0558"/>
    <w:rsid w:val="00793516"/>
    <w:rsid w:val="00793B1E"/>
    <w:rsid w:val="00794116"/>
    <w:rsid w:val="0079683D"/>
    <w:rsid w:val="00796E39"/>
    <w:rsid w:val="007A1EDF"/>
    <w:rsid w:val="007A284F"/>
    <w:rsid w:val="007A2A97"/>
    <w:rsid w:val="007A3AFA"/>
    <w:rsid w:val="007A3CEE"/>
    <w:rsid w:val="007A54C5"/>
    <w:rsid w:val="007A68F9"/>
    <w:rsid w:val="007A7040"/>
    <w:rsid w:val="007A7439"/>
    <w:rsid w:val="007A753A"/>
    <w:rsid w:val="007A7809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14E7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245E"/>
    <w:rsid w:val="007D3484"/>
    <w:rsid w:val="007D4075"/>
    <w:rsid w:val="007D479B"/>
    <w:rsid w:val="007D56FB"/>
    <w:rsid w:val="007D60B3"/>
    <w:rsid w:val="007D62FC"/>
    <w:rsid w:val="007D69AA"/>
    <w:rsid w:val="007D6B23"/>
    <w:rsid w:val="007D6D42"/>
    <w:rsid w:val="007D7010"/>
    <w:rsid w:val="007D71EC"/>
    <w:rsid w:val="007D77DF"/>
    <w:rsid w:val="007D7CFB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64B"/>
    <w:rsid w:val="007E7BF2"/>
    <w:rsid w:val="007E7EF1"/>
    <w:rsid w:val="007F008F"/>
    <w:rsid w:val="007F05E7"/>
    <w:rsid w:val="007F14BB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D0E"/>
    <w:rsid w:val="00804F3E"/>
    <w:rsid w:val="00805003"/>
    <w:rsid w:val="00805920"/>
    <w:rsid w:val="00805A10"/>
    <w:rsid w:val="00805C8C"/>
    <w:rsid w:val="00805F2D"/>
    <w:rsid w:val="0080644A"/>
    <w:rsid w:val="00810CB1"/>
    <w:rsid w:val="00812E22"/>
    <w:rsid w:val="008135FF"/>
    <w:rsid w:val="00814F4B"/>
    <w:rsid w:val="0081572D"/>
    <w:rsid w:val="008173A0"/>
    <w:rsid w:val="00820250"/>
    <w:rsid w:val="00820F6B"/>
    <w:rsid w:val="008213A1"/>
    <w:rsid w:val="00821AC9"/>
    <w:rsid w:val="00822833"/>
    <w:rsid w:val="0082408E"/>
    <w:rsid w:val="00825335"/>
    <w:rsid w:val="00825B44"/>
    <w:rsid w:val="00825DE9"/>
    <w:rsid w:val="008272D9"/>
    <w:rsid w:val="00827CB3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0517"/>
    <w:rsid w:val="00850CC3"/>
    <w:rsid w:val="00851674"/>
    <w:rsid w:val="008519F7"/>
    <w:rsid w:val="00851CC6"/>
    <w:rsid w:val="00852561"/>
    <w:rsid w:val="00852D89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0E25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249F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2EB4"/>
    <w:rsid w:val="008D426A"/>
    <w:rsid w:val="008D45DD"/>
    <w:rsid w:val="008D48AC"/>
    <w:rsid w:val="008D4CBE"/>
    <w:rsid w:val="008D54F5"/>
    <w:rsid w:val="008D5743"/>
    <w:rsid w:val="008D7F29"/>
    <w:rsid w:val="008E04EE"/>
    <w:rsid w:val="008E1007"/>
    <w:rsid w:val="008E10FF"/>
    <w:rsid w:val="008E1903"/>
    <w:rsid w:val="008E27F4"/>
    <w:rsid w:val="008E5A0A"/>
    <w:rsid w:val="008E7CE6"/>
    <w:rsid w:val="008F000A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37827"/>
    <w:rsid w:val="00941805"/>
    <w:rsid w:val="009428AA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1FDB"/>
    <w:rsid w:val="009624B4"/>
    <w:rsid w:val="009627AA"/>
    <w:rsid w:val="00964225"/>
    <w:rsid w:val="009651C1"/>
    <w:rsid w:val="00966F84"/>
    <w:rsid w:val="00967537"/>
    <w:rsid w:val="0097080A"/>
    <w:rsid w:val="009710A1"/>
    <w:rsid w:val="00972404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B07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BD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3C6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040"/>
    <w:rsid w:val="009D23E8"/>
    <w:rsid w:val="009D2BA0"/>
    <w:rsid w:val="009D4447"/>
    <w:rsid w:val="009D504C"/>
    <w:rsid w:val="009D5259"/>
    <w:rsid w:val="009D53A7"/>
    <w:rsid w:val="009D72CA"/>
    <w:rsid w:val="009E0E64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4C84"/>
    <w:rsid w:val="009F5202"/>
    <w:rsid w:val="009F53C2"/>
    <w:rsid w:val="009F549B"/>
    <w:rsid w:val="009F5828"/>
    <w:rsid w:val="009F5C07"/>
    <w:rsid w:val="009F5F78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088D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6C13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59E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A5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2EC"/>
    <w:rsid w:val="00A544F3"/>
    <w:rsid w:val="00A55931"/>
    <w:rsid w:val="00A55C90"/>
    <w:rsid w:val="00A55CC3"/>
    <w:rsid w:val="00A55EF1"/>
    <w:rsid w:val="00A561DD"/>
    <w:rsid w:val="00A56E08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4B50"/>
    <w:rsid w:val="00A8559B"/>
    <w:rsid w:val="00A85E41"/>
    <w:rsid w:val="00A865BC"/>
    <w:rsid w:val="00A86DDD"/>
    <w:rsid w:val="00A87130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97A37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0F3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175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6B7"/>
    <w:rsid w:val="00B07C52"/>
    <w:rsid w:val="00B11ED6"/>
    <w:rsid w:val="00B13E75"/>
    <w:rsid w:val="00B1407A"/>
    <w:rsid w:val="00B145B8"/>
    <w:rsid w:val="00B14FA0"/>
    <w:rsid w:val="00B16905"/>
    <w:rsid w:val="00B177BB"/>
    <w:rsid w:val="00B17E59"/>
    <w:rsid w:val="00B2015A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47C3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375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882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3DD3"/>
    <w:rsid w:val="00BB4F27"/>
    <w:rsid w:val="00BB6A72"/>
    <w:rsid w:val="00BC00BB"/>
    <w:rsid w:val="00BC0A7E"/>
    <w:rsid w:val="00BC0D12"/>
    <w:rsid w:val="00BC1A18"/>
    <w:rsid w:val="00BC307A"/>
    <w:rsid w:val="00BC34D5"/>
    <w:rsid w:val="00BC36AC"/>
    <w:rsid w:val="00BC3877"/>
    <w:rsid w:val="00BC3ADC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1B13"/>
    <w:rsid w:val="00BF2F31"/>
    <w:rsid w:val="00BF436D"/>
    <w:rsid w:val="00BF57AA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07FA2"/>
    <w:rsid w:val="00C10230"/>
    <w:rsid w:val="00C10910"/>
    <w:rsid w:val="00C1280A"/>
    <w:rsid w:val="00C132AC"/>
    <w:rsid w:val="00C14278"/>
    <w:rsid w:val="00C14344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1EF"/>
    <w:rsid w:val="00C2468A"/>
    <w:rsid w:val="00C24A35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37FDD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5639"/>
    <w:rsid w:val="00C46B06"/>
    <w:rsid w:val="00C47DA3"/>
    <w:rsid w:val="00C47DE9"/>
    <w:rsid w:val="00C50547"/>
    <w:rsid w:val="00C51DE8"/>
    <w:rsid w:val="00C53340"/>
    <w:rsid w:val="00C53C14"/>
    <w:rsid w:val="00C53C2E"/>
    <w:rsid w:val="00C53C69"/>
    <w:rsid w:val="00C53FDF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44E"/>
    <w:rsid w:val="00C876AF"/>
    <w:rsid w:val="00C91BCD"/>
    <w:rsid w:val="00C924FE"/>
    <w:rsid w:val="00C9302E"/>
    <w:rsid w:val="00C9316F"/>
    <w:rsid w:val="00C93B0F"/>
    <w:rsid w:val="00C94B2F"/>
    <w:rsid w:val="00C95694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783"/>
    <w:rsid w:val="00CA5E70"/>
    <w:rsid w:val="00CA5FF0"/>
    <w:rsid w:val="00CA65D2"/>
    <w:rsid w:val="00CA6605"/>
    <w:rsid w:val="00CB0009"/>
    <w:rsid w:val="00CB0244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C7E9A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C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19FE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3FD8"/>
    <w:rsid w:val="00D24690"/>
    <w:rsid w:val="00D24C72"/>
    <w:rsid w:val="00D24DF8"/>
    <w:rsid w:val="00D25805"/>
    <w:rsid w:val="00D25A10"/>
    <w:rsid w:val="00D30341"/>
    <w:rsid w:val="00D31830"/>
    <w:rsid w:val="00D33889"/>
    <w:rsid w:val="00D3471F"/>
    <w:rsid w:val="00D361FE"/>
    <w:rsid w:val="00D36C33"/>
    <w:rsid w:val="00D373B5"/>
    <w:rsid w:val="00D402A6"/>
    <w:rsid w:val="00D4054D"/>
    <w:rsid w:val="00D40C43"/>
    <w:rsid w:val="00D40DC1"/>
    <w:rsid w:val="00D41AE2"/>
    <w:rsid w:val="00D41DFA"/>
    <w:rsid w:val="00D429F0"/>
    <w:rsid w:val="00D43812"/>
    <w:rsid w:val="00D438BB"/>
    <w:rsid w:val="00D44033"/>
    <w:rsid w:val="00D45F27"/>
    <w:rsid w:val="00D50D56"/>
    <w:rsid w:val="00D5114D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2E60"/>
    <w:rsid w:val="00D733C1"/>
    <w:rsid w:val="00D738D8"/>
    <w:rsid w:val="00D73CF1"/>
    <w:rsid w:val="00D74020"/>
    <w:rsid w:val="00D743A6"/>
    <w:rsid w:val="00D74938"/>
    <w:rsid w:val="00D75C8A"/>
    <w:rsid w:val="00D76C39"/>
    <w:rsid w:val="00D77383"/>
    <w:rsid w:val="00D7751C"/>
    <w:rsid w:val="00D77666"/>
    <w:rsid w:val="00D80C49"/>
    <w:rsid w:val="00D80E78"/>
    <w:rsid w:val="00D81602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4FC9"/>
    <w:rsid w:val="00D96801"/>
    <w:rsid w:val="00D96A55"/>
    <w:rsid w:val="00D96F79"/>
    <w:rsid w:val="00DA0059"/>
    <w:rsid w:val="00DA0250"/>
    <w:rsid w:val="00DA1581"/>
    <w:rsid w:val="00DA15A5"/>
    <w:rsid w:val="00DA3EE0"/>
    <w:rsid w:val="00DA45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0AC"/>
    <w:rsid w:val="00DB635E"/>
    <w:rsid w:val="00DB6423"/>
    <w:rsid w:val="00DB6D6E"/>
    <w:rsid w:val="00DB72DB"/>
    <w:rsid w:val="00DB7F68"/>
    <w:rsid w:val="00DC0737"/>
    <w:rsid w:val="00DC0773"/>
    <w:rsid w:val="00DC141A"/>
    <w:rsid w:val="00DC29D9"/>
    <w:rsid w:val="00DC36C2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722"/>
    <w:rsid w:val="00DE7E3F"/>
    <w:rsid w:val="00DE7FF2"/>
    <w:rsid w:val="00DF0D17"/>
    <w:rsid w:val="00DF0F69"/>
    <w:rsid w:val="00DF1291"/>
    <w:rsid w:val="00DF16B4"/>
    <w:rsid w:val="00DF22EF"/>
    <w:rsid w:val="00DF2337"/>
    <w:rsid w:val="00DF2F6D"/>
    <w:rsid w:val="00DF4116"/>
    <w:rsid w:val="00DF4EDE"/>
    <w:rsid w:val="00DF60D6"/>
    <w:rsid w:val="00DF717C"/>
    <w:rsid w:val="00DF71DF"/>
    <w:rsid w:val="00DF7DD6"/>
    <w:rsid w:val="00E002A8"/>
    <w:rsid w:val="00E01D55"/>
    <w:rsid w:val="00E0215B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6F4"/>
    <w:rsid w:val="00E227D7"/>
    <w:rsid w:val="00E23E91"/>
    <w:rsid w:val="00E24EB2"/>
    <w:rsid w:val="00E24F97"/>
    <w:rsid w:val="00E25F5E"/>
    <w:rsid w:val="00E26AFA"/>
    <w:rsid w:val="00E27DCC"/>
    <w:rsid w:val="00E30C5A"/>
    <w:rsid w:val="00E31598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6CE8"/>
    <w:rsid w:val="00E97525"/>
    <w:rsid w:val="00E97D97"/>
    <w:rsid w:val="00EA0CE6"/>
    <w:rsid w:val="00EA14E1"/>
    <w:rsid w:val="00EA1CA7"/>
    <w:rsid w:val="00EA20FB"/>
    <w:rsid w:val="00EA24D8"/>
    <w:rsid w:val="00EA26D3"/>
    <w:rsid w:val="00EA40D8"/>
    <w:rsid w:val="00EA4959"/>
    <w:rsid w:val="00EA6B21"/>
    <w:rsid w:val="00EA7330"/>
    <w:rsid w:val="00EA7B72"/>
    <w:rsid w:val="00EB20AA"/>
    <w:rsid w:val="00EB2372"/>
    <w:rsid w:val="00EB24FC"/>
    <w:rsid w:val="00EB2B5D"/>
    <w:rsid w:val="00EB36C7"/>
    <w:rsid w:val="00EB5CBE"/>
    <w:rsid w:val="00EB62CD"/>
    <w:rsid w:val="00EB6B38"/>
    <w:rsid w:val="00EC0D44"/>
    <w:rsid w:val="00EC56F8"/>
    <w:rsid w:val="00EC5825"/>
    <w:rsid w:val="00EC6C60"/>
    <w:rsid w:val="00EC6FA8"/>
    <w:rsid w:val="00EC701E"/>
    <w:rsid w:val="00EC723A"/>
    <w:rsid w:val="00ED0EBE"/>
    <w:rsid w:val="00ED215C"/>
    <w:rsid w:val="00ED3A9A"/>
    <w:rsid w:val="00ED53CE"/>
    <w:rsid w:val="00ED66B8"/>
    <w:rsid w:val="00EE066B"/>
    <w:rsid w:val="00EE2A8D"/>
    <w:rsid w:val="00EE2ED9"/>
    <w:rsid w:val="00EE2F31"/>
    <w:rsid w:val="00EE37A4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558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2C0F"/>
    <w:rsid w:val="00F34298"/>
    <w:rsid w:val="00F352BB"/>
    <w:rsid w:val="00F3537F"/>
    <w:rsid w:val="00F35878"/>
    <w:rsid w:val="00F366F6"/>
    <w:rsid w:val="00F37285"/>
    <w:rsid w:val="00F402B3"/>
    <w:rsid w:val="00F40F54"/>
    <w:rsid w:val="00F428E4"/>
    <w:rsid w:val="00F42FAA"/>
    <w:rsid w:val="00F43573"/>
    <w:rsid w:val="00F443B1"/>
    <w:rsid w:val="00F45EB9"/>
    <w:rsid w:val="00F4632D"/>
    <w:rsid w:val="00F4669D"/>
    <w:rsid w:val="00F47478"/>
    <w:rsid w:val="00F507F7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0CF0"/>
    <w:rsid w:val="00F81E7B"/>
    <w:rsid w:val="00F826B1"/>
    <w:rsid w:val="00F8299F"/>
    <w:rsid w:val="00F864E9"/>
    <w:rsid w:val="00F86E70"/>
    <w:rsid w:val="00F87262"/>
    <w:rsid w:val="00F87FA8"/>
    <w:rsid w:val="00F904B9"/>
    <w:rsid w:val="00F907FE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BA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2D2B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AE6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7828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2</cp:revision>
  <cp:lastPrinted>2023-02-01T09:53:00Z</cp:lastPrinted>
  <dcterms:created xsi:type="dcterms:W3CDTF">2025-02-27T14:37:00Z</dcterms:created>
  <dcterms:modified xsi:type="dcterms:W3CDTF">2025-02-27T14:37:00Z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