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7"/>
      </w:tblGrid>
      <w:tr w:rsidR="00AD62C8" w:rsidRPr="005E1185" w14:paraId="211B4388" w14:textId="77777777" w:rsidTr="00F938EA">
        <w:trPr>
          <w:trHeight w:val="1250"/>
        </w:trPr>
        <w:tc>
          <w:tcPr>
            <w:tcW w:w="9497" w:type="dxa"/>
            <w:shd w:val="clear" w:color="auto" w:fill="auto"/>
          </w:tcPr>
          <w:p w14:paraId="7D600162" w14:textId="1AE1545A" w:rsidR="00AD62C8" w:rsidRPr="00AD62C8" w:rsidRDefault="00F938EA" w:rsidP="004E1D6A">
            <w:pPr>
              <w:tabs>
                <w:tab w:val="center" w:pos="0"/>
              </w:tabs>
              <w:suppressAutoHyphens/>
              <w:spacing w:beforeLines="60" w:before="144" w:afterLines="60" w:after="144"/>
              <w:jc w:val="center"/>
              <w:rPr>
                <w:rFonts w:ascii="Tahoma" w:hAnsi="Tahoma" w:cs="Tahoma"/>
                <w:b/>
                <w:spacing w:val="-3"/>
                <w:sz w:val="24"/>
                <w:szCs w:val="24"/>
              </w:rPr>
            </w:pPr>
            <w:bookmarkStart w:id="0" w:name="_Hlk515788959"/>
            <w:r>
              <w:rPr>
                <w:rFonts w:ascii="Tahoma" w:hAnsi="Tahoma" w:cs="Tahoma"/>
                <w:b/>
                <w:spacing w:val="-3"/>
                <w:sz w:val="24"/>
                <w:szCs w:val="24"/>
              </w:rPr>
              <w:t>Biodiversity Policy</w:t>
            </w:r>
          </w:p>
          <w:p w14:paraId="6722120C" w14:textId="09CE46EF" w:rsidR="00AD62C8" w:rsidRPr="003B1D19" w:rsidRDefault="00AD62C8" w:rsidP="004E1D6A">
            <w:pPr>
              <w:tabs>
                <w:tab w:val="center" w:pos="0"/>
              </w:tabs>
              <w:suppressAutoHyphens/>
              <w:spacing w:beforeLines="60" w:before="144" w:afterLines="60" w:after="144"/>
              <w:jc w:val="center"/>
              <w:rPr>
                <w:i/>
                <w:spacing w:val="-3"/>
              </w:rPr>
            </w:pPr>
            <w:r w:rsidRPr="00AD62C8">
              <w:rPr>
                <w:rFonts w:ascii="Tahoma" w:hAnsi="Tahoma" w:cs="Tahoma"/>
                <w:i/>
                <w:spacing w:val="-3"/>
                <w:sz w:val="24"/>
                <w:szCs w:val="24"/>
              </w:rPr>
              <w:t xml:space="preserve">Adopted </w:t>
            </w:r>
            <w:r w:rsidR="00F938EA">
              <w:rPr>
                <w:rFonts w:ascii="Tahoma" w:hAnsi="Tahoma" w:cs="Tahoma"/>
                <w:i/>
                <w:spacing w:val="-3"/>
                <w:sz w:val="24"/>
                <w:szCs w:val="24"/>
              </w:rPr>
              <w:t>January 2024</w:t>
            </w:r>
          </w:p>
        </w:tc>
      </w:tr>
      <w:bookmarkEnd w:id="0"/>
    </w:tbl>
    <w:p w14:paraId="0C9A569D" w14:textId="466DCC83" w:rsidR="00B522AC" w:rsidRDefault="00B522AC" w:rsidP="00F404D9">
      <w:pPr>
        <w:spacing w:after="120"/>
        <w:ind w:left="360"/>
        <w:jc w:val="both"/>
        <w:rPr>
          <w:rFonts w:ascii="Tahoma" w:hAnsi="Tahoma" w:cs="Tahoma"/>
        </w:rPr>
      </w:pPr>
    </w:p>
    <w:p w14:paraId="71FD8C19" w14:textId="3E3D2158" w:rsidR="00F938EA" w:rsidRPr="00F938EA" w:rsidRDefault="00F938EA" w:rsidP="00F938EA">
      <w:pPr>
        <w:spacing w:after="0" w:line="240" w:lineRule="auto"/>
        <w:jc w:val="both"/>
        <w:rPr>
          <w:rFonts w:ascii="Arial" w:hAnsi="Arial" w:cs="Arial"/>
          <w:color w:val="0B0C0C"/>
        </w:rPr>
      </w:pPr>
      <w:r>
        <w:rPr>
          <w:rFonts w:ascii="Arial" w:hAnsi="Arial" w:cs="Arial"/>
        </w:rPr>
        <w:t xml:space="preserve">Ulley Parish Council </w:t>
      </w:r>
      <w:r w:rsidRPr="00F938EA">
        <w:rPr>
          <w:rFonts w:ascii="Arial" w:hAnsi="Arial" w:cs="Arial"/>
        </w:rPr>
        <w:t>formally</w:t>
      </w:r>
      <w:r w:rsidRPr="00F938EA">
        <w:rPr>
          <w:rFonts w:ascii="Arial" w:hAnsi="Arial" w:cs="Arial"/>
          <w:spacing w:val="-3"/>
        </w:rPr>
        <w:t xml:space="preserve"> </w:t>
      </w:r>
      <w:r w:rsidRPr="00F938EA">
        <w:rPr>
          <w:rFonts w:ascii="Arial" w:hAnsi="Arial" w:cs="Arial"/>
        </w:rPr>
        <w:t>adopted</w:t>
      </w:r>
      <w:r w:rsidRPr="00F938EA">
        <w:rPr>
          <w:rFonts w:ascii="Arial" w:hAnsi="Arial" w:cs="Arial"/>
          <w:spacing w:val="-6"/>
        </w:rPr>
        <w:t xml:space="preserve"> </w:t>
      </w:r>
      <w:r w:rsidRPr="00F938EA">
        <w:rPr>
          <w:rFonts w:ascii="Arial" w:hAnsi="Arial" w:cs="Arial"/>
        </w:rPr>
        <w:t>this</w:t>
      </w:r>
      <w:r w:rsidRPr="00F938EA">
        <w:rPr>
          <w:rFonts w:ascii="Arial" w:hAnsi="Arial" w:cs="Arial"/>
          <w:spacing w:val="-4"/>
        </w:rPr>
        <w:t xml:space="preserve"> </w:t>
      </w:r>
      <w:r w:rsidRPr="00F938EA">
        <w:rPr>
          <w:rFonts w:ascii="Arial" w:hAnsi="Arial" w:cs="Arial"/>
        </w:rPr>
        <w:t>policy</w:t>
      </w:r>
      <w:r w:rsidRPr="00F938EA">
        <w:rPr>
          <w:rFonts w:ascii="Arial" w:hAnsi="Arial" w:cs="Arial"/>
          <w:spacing w:val="-3"/>
        </w:rPr>
        <w:t xml:space="preserve"> on </w:t>
      </w:r>
      <w:r>
        <w:rPr>
          <w:rFonts w:ascii="Arial" w:hAnsi="Arial" w:cs="Arial"/>
          <w:spacing w:val="-3"/>
        </w:rPr>
        <w:t>17</w:t>
      </w:r>
      <w:r w:rsidRPr="00F938EA">
        <w:rPr>
          <w:rFonts w:ascii="Arial" w:hAnsi="Arial" w:cs="Arial"/>
          <w:spacing w:val="-3"/>
          <w:vertAlign w:val="superscript"/>
        </w:rPr>
        <w:t>th</w:t>
      </w:r>
      <w:r>
        <w:rPr>
          <w:rFonts w:ascii="Arial" w:hAnsi="Arial" w:cs="Arial"/>
          <w:spacing w:val="-3"/>
        </w:rPr>
        <w:t xml:space="preserve"> January 2024</w:t>
      </w:r>
      <w:r w:rsidRPr="00F938EA">
        <w:rPr>
          <w:rFonts w:ascii="Arial" w:hAnsi="Arial" w:cs="Arial"/>
          <w:spacing w:val="-3"/>
        </w:rPr>
        <w:t xml:space="preserve"> in response to</w:t>
      </w:r>
      <w:r w:rsidRPr="00F938EA">
        <w:rPr>
          <w:rFonts w:ascii="Arial" w:hAnsi="Arial" w:cs="Arial"/>
        </w:rPr>
        <w:t xml:space="preserve"> </w:t>
      </w:r>
      <w:r w:rsidRPr="00F938EA">
        <w:rPr>
          <w:rFonts w:ascii="Arial" w:hAnsi="Arial" w:cs="Arial"/>
          <w:color w:val="0B0C0C"/>
        </w:rPr>
        <w:t xml:space="preserve">the strengthened ‘biodiversity duty’ placed on local authorities introduced by the Environment Act 2021. </w:t>
      </w:r>
      <w:r>
        <w:rPr>
          <w:rFonts w:ascii="Arial" w:hAnsi="Arial" w:cs="Arial"/>
          <w:color w:val="0B0C0C"/>
        </w:rPr>
        <w:t>Ulley Parish</w:t>
      </w:r>
      <w:r w:rsidRPr="00F938EA">
        <w:rPr>
          <w:rFonts w:ascii="Arial" w:hAnsi="Arial" w:cs="Arial"/>
          <w:color w:val="0B0C0C"/>
        </w:rPr>
        <w:t xml:space="preserve"> Council will take biodiversity into account in all its decisions and actions. </w:t>
      </w:r>
    </w:p>
    <w:p w14:paraId="26F49BA9" w14:textId="77777777" w:rsidR="00F938EA" w:rsidRPr="00F938EA" w:rsidRDefault="00F938EA" w:rsidP="00F938EA">
      <w:pPr>
        <w:spacing w:after="0" w:line="240" w:lineRule="auto"/>
        <w:jc w:val="both"/>
        <w:rPr>
          <w:rFonts w:ascii="Arial" w:hAnsi="Arial" w:cs="Arial"/>
          <w:color w:val="0B0C0C"/>
        </w:rPr>
      </w:pPr>
    </w:p>
    <w:p w14:paraId="1104708C" w14:textId="77777777" w:rsidR="00F938EA" w:rsidRPr="00F938EA" w:rsidRDefault="00F938EA" w:rsidP="00F938EA">
      <w:pPr>
        <w:spacing w:after="0" w:line="240" w:lineRule="auto"/>
        <w:jc w:val="both"/>
        <w:rPr>
          <w:rFonts w:ascii="Arial" w:hAnsi="Arial" w:cs="Arial"/>
          <w:color w:val="0B0C0C"/>
        </w:rPr>
      </w:pPr>
      <w:r w:rsidRPr="00F938EA">
        <w:rPr>
          <w:rFonts w:ascii="Arial" w:hAnsi="Arial" w:cs="Arial"/>
          <w:color w:val="0B0C0C"/>
          <w:u w:val="single"/>
        </w:rPr>
        <w:t>Background</w:t>
      </w:r>
    </w:p>
    <w:p w14:paraId="725E6FA4" w14:textId="77777777" w:rsidR="00F938EA" w:rsidRPr="00F938EA" w:rsidRDefault="00F938EA" w:rsidP="00F938EA">
      <w:pPr>
        <w:spacing w:after="0" w:line="240" w:lineRule="auto"/>
        <w:jc w:val="both"/>
        <w:rPr>
          <w:rFonts w:ascii="Arial" w:hAnsi="Arial" w:cs="Arial"/>
          <w:color w:val="0B0C0C"/>
        </w:rPr>
      </w:pPr>
    </w:p>
    <w:p w14:paraId="2BEDDD0B" w14:textId="77777777" w:rsidR="00F938EA" w:rsidRPr="00F938EA" w:rsidRDefault="00F938EA" w:rsidP="00F938EA">
      <w:pPr>
        <w:spacing w:after="0" w:line="240" w:lineRule="auto"/>
        <w:jc w:val="both"/>
        <w:rPr>
          <w:rFonts w:ascii="Arial" w:hAnsi="Arial" w:cs="Arial"/>
          <w:color w:val="0B0C0C"/>
        </w:rPr>
      </w:pPr>
      <w:r w:rsidRPr="00F938EA">
        <w:rPr>
          <w:rFonts w:ascii="Arial" w:hAnsi="Arial" w:cs="Arial"/>
          <w:color w:val="0B0C0C"/>
        </w:rPr>
        <w:t xml:space="preserve">All local authorities including parish sector councils must complete their first consideration of what action to take for biodiversity by 1 January 2024. Policies and objectives must be agreed as soon as possible after this. Councils can and should reconsider their actions on a quarterly, </w:t>
      </w:r>
      <w:proofErr w:type="gramStart"/>
      <w:r w:rsidRPr="00F938EA">
        <w:rPr>
          <w:rFonts w:ascii="Arial" w:hAnsi="Arial" w:cs="Arial"/>
          <w:color w:val="0B0C0C"/>
        </w:rPr>
        <w:t>annual</w:t>
      </w:r>
      <w:proofErr w:type="gramEnd"/>
      <w:r w:rsidRPr="00F938EA">
        <w:rPr>
          <w:rFonts w:ascii="Arial" w:hAnsi="Arial" w:cs="Arial"/>
          <w:color w:val="0B0C0C"/>
        </w:rPr>
        <w:t xml:space="preserve"> or regular basis and must reconsider the actions they can take within five years of when they completed their previous reconsideration.</w:t>
      </w:r>
    </w:p>
    <w:p w14:paraId="5F45A937" w14:textId="77777777" w:rsidR="00F938EA" w:rsidRPr="00F938EA" w:rsidRDefault="00F938EA" w:rsidP="00F938EA">
      <w:pPr>
        <w:spacing w:after="0" w:line="240" w:lineRule="auto"/>
        <w:jc w:val="both"/>
        <w:rPr>
          <w:rFonts w:ascii="Arial" w:hAnsi="Arial" w:cs="Arial"/>
          <w:color w:val="0B0C0C"/>
        </w:rPr>
      </w:pPr>
    </w:p>
    <w:p w14:paraId="0E7981FE" w14:textId="77777777" w:rsidR="00F938EA" w:rsidRPr="00F938EA" w:rsidRDefault="00F938EA" w:rsidP="00F938EA">
      <w:pPr>
        <w:spacing w:after="0" w:line="240" w:lineRule="auto"/>
        <w:jc w:val="both"/>
        <w:rPr>
          <w:rFonts w:ascii="Arial" w:hAnsi="Arial" w:cs="Arial"/>
          <w:color w:val="0B0C0C"/>
        </w:rPr>
      </w:pPr>
      <w:r w:rsidRPr="00F938EA">
        <w:rPr>
          <w:rFonts w:ascii="Arial" w:hAnsi="Arial" w:cs="Arial"/>
          <w:color w:val="0B0C0C"/>
        </w:rPr>
        <w:t xml:space="preserve">According to the Act, public authorities need to check if </w:t>
      </w:r>
      <w:proofErr w:type="gramStart"/>
      <w:r w:rsidRPr="00F938EA">
        <w:rPr>
          <w:rFonts w:ascii="Arial" w:hAnsi="Arial" w:cs="Arial"/>
          <w:color w:val="0B0C0C"/>
        </w:rPr>
        <w:t>a number of</w:t>
      </w:r>
      <w:proofErr w:type="gramEnd"/>
      <w:r w:rsidRPr="00F938EA">
        <w:rPr>
          <w:rFonts w:ascii="Arial" w:hAnsi="Arial" w:cs="Arial"/>
          <w:color w:val="0B0C0C"/>
        </w:rPr>
        <w:t xml:space="preserve"> strategies affect how they comply with their biodiversity duty including:</w:t>
      </w:r>
    </w:p>
    <w:p w14:paraId="667CAD09" w14:textId="77777777" w:rsidR="00F938EA" w:rsidRPr="00F938EA" w:rsidRDefault="00F938EA" w:rsidP="00F938EA">
      <w:pPr>
        <w:pStyle w:val="ListParagraph"/>
        <w:numPr>
          <w:ilvl w:val="0"/>
          <w:numId w:val="18"/>
        </w:numPr>
        <w:spacing w:after="0" w:line="240" w:lineRule="auto"/>
        <w:ind w:left="0" w:firstLine="0"/>
        <w:jc w:val="both"/>
        <w:rPr>
          <w:rFonts w:ascii="Arial" w:hAnsi="Arial" w:cs="Arial"/>
          <w:color w:val="0B0C0C"/>
          <w:shd w:val="clear" w:color="auto" w:fill="FFFFFF"/>
        </w:rPr>
      </w:pPr>
      <w:r w:rsidRPr="00F938EA">
        <w:rPr>
          <w:rFonts w:ascii="Arial" w:hAnsi="Arial" w:cs="Arial"/>
          <w:color w:val="0B0C0C"/>
          <w:shd w:val="clear" w:color="auto" w:fill="FFFFFF"/>
        </w:rPr>
        <w:t>Local nature recovery strategies</w:t>
      </w:r>
    </w:p>
    <w:p w14:paraId="58072236" w14:textId="77777777" w:rsidR="00F938EA" w:rsidRPr="00F938EA" w:rsidRDefault="00F938EA" w:rsidP="00F938EA">
      <w:pPr>
        <w:pStyle w:val="ListParagraph"/>
        <w:numPr>
          <w:ilvl w:val="0"/>
          <w:numId w:val="18"/>
        </w:numPr>
        <w:spacing w:after="0" w:line="240" w:lineRule="auto"/>
        <w:ind w:left="0" w:firstLine="0"/>
        <w:jc w:val="both"/>
        <w:rPr>
          <w:rFonts w:ascii="Arial" w:hAnsi="Arial" w:cs="Arial"/>
          <w:color w:val="0B0C0C"/>
          <w:shd w:val="clear" w:color="auto" w:fill="FFFFFF"/>
        </w:rPr>
      </w:pPr>
      <w:r w:rsidRPr="00F938EA">
        <w:rPr>
          <w:rFonts w:ascii="Arial" w:hAnsi="Arial" w:cs="Arial"/>
          <w:color w:val="0B0C0C"/>
          <w:shd w:val="clear" w:color="auto" w:fill="FFFFFF"/>
        </w:rPr>
        <w:t>Species conservation strategies</w:t>
      </w:r>
    </w:p>
    <w:p w14:paraId="24B859B2" w14:textId="77777777" w:rsidR="00F938EA" w:rsidRPr="00F938EA" w:rsidRDefault="00F938EA" w:rsidP="00F938EA">
      <w:pPr>
        <w:pStyle w:val="ListParagraph"/>
        <w:numPr>
          <w:ilvl w:val="0"/>
          <w:numId w:val="18"/>
        </w:numPr>
        <w:spacing w:after="0" w:line="240" w:lineRule="auto"/>
        <w:ind w:left="0" w:firstLine="0"/>
        <w:jc w:val="both"/>
        <w:rPr>
          <w:rFonts w:ascii="Arial" w:hAnsi="Arial" w:cs="Arial"/>
          <w:color w:val="0B0C0C"/>
          <w:shd w:val="clear" w:color="auto" w:fill="FFFFFF"/>
        </w:rPr>
      </w:pPr>
      <w:r w:rsidRPr="00F938EA">
        <w:rPr>
          <w:rFonts w:ascii="Arial" w:hAnsi="Arial" w:cs="Arial"/>
          <w:color w:val="0B0C0C"/>
          <w:shd w:val="clear" w:color="auto" w:fill="FFFFFF"/>
        </w:rPr>
        <w:t>Protected site strategies.</w:t>
      </w:r>
    </w:p>
    <w:p w14:paraId="4F55C09A" w14:textId="77777777" w:rsidR="00F938EA" w:rsidRPr="00F938EA" w:rsidRDefault="00F938EA" w:rsidP="00F938EA">
      <w:pPr>
        <w:pStyle w:val="ListParagraph"/>
        <w:spacing w:after="0" w:line="240" w:lineRule="auto"/>
        <w:ind w:left="0"/>
        <w:jc w:val="both"/>
        <w:rPr>
          <w:rFonts w:ascii="Arial" w:hAnsi="Arial" w:cs="Arial"/>
          <w:color w:val="0B0C0C"/>
          <w:shd w:val="clear" w:color="auto" w:fill="FFFFFF"/>
        </w:rPr>
      </w:pPr>
    </w:p>
    <w:p w14:paraId="27CAC3F7" w14:textId="77777777" w:rsidR="00F938EA" w:rsidRPr="00F938EA" w:rsidRDefault="00F938EA" w:rsidP="00F938EA">
      <w:pPr>
        <w:spacing w:after="0" w:line="240" w:lineRule="auto"/>
        <w:jc w:val="both"/>
        <w:rPr>
          <w:rFonts w:ascii="Arial" w:hAnsi="Arial" w:cs="Arial"/>
          <w:color w:val="0B0C0C"/>
          <w:shd w:val="clear" w:color="auto" w:fill="FFFFFF"/>
        </w:rPr>
      </w:pPr>
      <w:r w:rsidRPr="00F938EA">
        <w:rPr>
          <w:rFonts w:ascii="Arial" w:hAnsi="Arial" w:cs="Arial"/>
          <w:color w:val="0B0C0C"/>
          <w:shd w:val="clear" w:color="auto" w:fill="FFFFFF"/>
        </w:rPr>
        <w:t>They need to understand how or if they are relevant to their organisation, be aware of how these strategies affect land that is owned and managed by them, or actions they could take to conserve or enhance biodiversity and consider how they can contribute to the strategy where appropriate.</w:t>
      </w:r>
    </w:p>
    <w:p w14:paraId="28CCA36A" w14:textId="77777777" w:rsidR="00F938EA" w:rsidRPr="00F938EA" w:rsidRDefault="00F938EA" w:rsidP="00F938EA">
      <w:pPr>
        <w:spacing w:after="0" w:line="240" w:lineRule="auto"/>
        <w:jc w:val="both"/>
        <w:rPr>
          <w:rFonts w:ascii="Arial" w:hAnsi="Arial" w:cs="Arial"/>
          <w:color w:val="0B0C0C"/>
          <w:shd w:val="clear" w:color="auto" w:fill="FFFFFF"/>
        </w:rPr>
      </w:pPr>
    </w:p>
    <w:p w14:paraId="4DA5D453" w14:textId="77777777" w:rsidR="00F938EA" w:rsidRPr="00F938EA" w:rsidRDefault="00F938EA" w:rsidP="00F938EA">
      <w:pPr>
        <w:spacing w:after="0" w:line="240" w:lineRule="auto"/>
        <w:jc w:val="both"/>
        <w:rPr>
          <w:rFonts w:ascii="Arial" w:hAnsi="Arial" w:cs="Arial"/>
          <w:color w:val="0B0C0C"/>
          <w:shd w:val="clear" w:color="auto" w:fill="FFFFFF"/>
        </w:rPr>
      </w:pPr>
      <w:r w:rsidRPr="00F938EA">
        <w:rPr>
          <w:rFonts w:ascii="Arial" w:eastAsia="Times New Roman" w:hAnsi="Arial" w:cs="Arial"/>
          <w:lang w:eastAsia="en-GB"/>
        </w:rPr>
        <w:t xml:space="preserve">Biodiversity is the collective term for the variety and abundance of forms of life found in an area, including animals, plants, </w:t>
      </w:r>
      <w:proofErr w:type="gramStart"/>
      <w:r w:rsidRPr="00F938EA">
        <w:rPr>
          <w:rFonts w:ascii="Arial" w:eastAsia="Times New Roman" w:hAnsi="Arial" w:cs="Arial"/>
          <w:lang w:eastAsia="en-GB"/>
        </w:rPr>
        <w:t>fungi</w:t>
      </w:r>
      <w:proofErr w:type="gramEnd"/>
      <w:r w:rsidRPr="00F938EA">
        <w:rPr>
          <w:rFonts w:ascii="Arial" w:eastAsia="Times New Roman" w:hAnsi="Arial" w:cs="Arial"/>
          <w:lang w:eastAsia="en-GB"/>
        </w:rPr>
        <w:t xml:space="preserve"> and microorganisms like bacteria. Each of these species and organisms work together in ecosystems to maintain, balance and </w:t>
      </w:r>
      <w:r w:rsidRPr="00F938EA">
        <w:rPr>
          <w:rFonts w:ascii="Arial" w:hAnsi="Arial" w:cs="Arial"/>
          <w:color w:val="0B0C0C"/>
          <w:shd w:val="clear" w:color="auto" w:fill="FFFFFF"/>
        </w:rPr>
        <w:t xml:space="preserve">support life. Biodiversity supports everything in nature that we need to survive including, food, oxygen, clean </w:t>
      </w:r>
      <w:proofErr w:type="gramStart"/>
      <w:r w:rsidRPr="00F938EA">
        <w:rPr>
          <w:rFonts w:ascii="Arial" w:hAnsi="Arial" w:cs="Arial"/>
          <w:color w:val="0B0C0C"/>
          <w:shd w:val="clear" w:color="auto" w:fill="FFFFFF"/>
        </w:rPr>
        <w:t>air</w:t>
      </w:r>
      <w:proofErr w:type="gramEnd"/>
      <w:r w:rsidRPr="00F938EA">
        <w:rPr>
          <w:rFonts w:ascii="Arial" w:hAnsi="Arial" w:cs="Arial"/>
          <w:color w:val="0B0C0C"/>
          <w:shd w:val="clear" w:color="auto" w:fill="FFFFFF"/>
        </w:rPr>
        <w:t xml:space="preserve"> and clean water. </w:t>
      </w:r>
    </w:p>
    <w:p w14:paraId="6DCF648B" w14:textId="77777777" w:rsidR="00F938EA" w:rsidRPr="00F938EA" w:rsidRDefault="00F938EA" w:rsidP="00F938EA">
      <w:pPr>
        <w:spacing w:after="0" w:line="240" w:lineRule="auto"/>
        <w:jc w:val="both"/>
        <w:rPr>
          <w:rFonts w:ascii="Arial" w:hAnsi="Arial" w:cs="Arial"/>
          <w:color w:val="0B0C0C"/>
          <w:shd w:val="clear" w:color="auto" w:fill="FFFFFF"/>
        </w:rPr>
      </w:pPr>
    </w:p>
    <w:p w14:paraId="48511405" w14:textId="77777777" w:rsidR="00F938EA" w:rsidRPr="00F938EA" w:rsidRDefault="00F938EA" w:rsidP="00F938EA">
      <w:pPr>
        <w:spacing w:after="0" w:line="240" w:lineRule="auto"/>
        <w:jc w:val="both"/>
        <w:rPr>
          <w:rFonts w:ascii="Arial" w:hAnsi="Arial" w:cs="Arial"/>
          <w:color w:val="0B0C0C"/>
          <w:u w:val="single"/>
          <w:shd w:val="clear" w:color="auto" w:fill="FFFFFF"/>
        </w:rPr>
      </w:pPr>
      <w:r w:rsidRPr="00F938EA">
        <w:rPr>
          <w:rFonts w:ascii="Arial" w:hAnsi="Arial" w:cs="Arial"/>
          <w:color w:val="0B0C0C"/>
          <w:u w:val="single"/>
          <w:shd w:val="clear" w:color="auto" w:fill="FFFFFF"/>
        </w:rPr>
        <w:t>Commitment</w:t>
      </w:r>
    </w:p>
    <w:p w14:paraId="6979D077" w14:textId="77777777" w:rsidR="00F938EA" w:rsidRPr="00F938EA" w:rsidRDefault="00F938EA" w:rsidP="00F938EA">
      <w:pPr>
        <w:spacing w:after="0" w:line="240" w:lineRule="auto"/>
        <w:jc w:val="both"/>
        <w:rPr>
          <w:rFonts w:ascii="Arial" w:hAnsi="Arial" w:cs="Arial"/>
          <w:color w:val="0B0C0C"/>
          <w:shd w:val="clear" w:color="auto" w:fill="FFFFFF"/>
        </w:rPr>
      </w:pPr>
    </w:p>
    <w:p w14:paraId="013F5E78" w14:textId="1CC7054C" w:rsidR="00F938EA" w:rsidRPr="00F938EA" w:rsidRDefault="00F938EA" w:rsidP="00F938EA">
      <w:pPr>
        <w:pStyle w:val="NormalWeb"/>
        <w:spacing w:before="0" w:beforeAutospacing="0" w:after="0" w:afterAutospacing="0"/>
        <w:rPr>
          <w:rFonts w:ascii="Arial" w:hAnsi="Arial" w:cs="Arial"/>
        </w:rPr>
      </w:pPr>
      <w:r>
        <w:rPr>
          <w:rFonts w:ascii="Arial" w:hAnsi="Arial" w:cs="Arial"/>
        </w:rPr>
        <w:t>Ulley Parish</w:t>
      </w:r>
      <w:r w:rsidRPr="00F938EA">
        <w:rPr>
          <w:rFonts w:ascii="Arial" w:hAnsi="Arial" w:cs="Arial"/>
        </w:rPr>
        <w:t xml:space="preserve"> Council will: </w:t>
      </w:r>
      <w:r w:rsidRPr="00F938EA">
        <w:rPr>
          <w:rFonts w:ascii="Arial" w:hAnsi="Arial" w:cs="Arial"/>
        </w:rPr>
        <w:br/>
      </w:r>
    </w:p>
    <w:p w14:paraId="7717D105"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rPr>
        <w:t xml:space="preserve">Consider the impact on biodiversity in the decisions it makes in council, </w:t>
      </w:r>
      <w:proofErr w:type="gramStart"/>
      <w:r w:rsidRPr="00F938EA">
        <w:rPr>
          <w:rFonts w:ascii="Arial" w:hAnsi="Arial" w:cs="Arial"/>
        </w:rPr>
        <w:t>committee ,</w:t>
      </w:r>
      <w:proofErr w:type="gramEnd"/>
      <w:r w:rsidRPr="00F938EA">
        <w:rPr>
          <w:rFonts w:ascii="Arial" w:hAnsi="Arial" w:cs="Arial"/>
        </w:rPr>
        <w:t xml:space="preserve"> sub-committee and task and finish group meetings. It will seek to minimise adverse impacts on biodiversity </w:t>
      </w:r>
      <w:proofErr w:type="gramStart"/>
      <w:r w:rsidRPr="00F938EA">
        <w:rPr>
          <w:rFonts w:ascii="Arial" w:hAnsi="Arial" w:cs="Arial"/>
        </w:rPr>
        <w:t>as a result of</w:t>
      </w:r>
      <w:proofErr w:type="gramEnd"/>
      <w:r w:rsidRPr="00F938EA">
        <w:rPr>
          <w:rFonts w:ascii="Arial" w:hAnsi="Arial" w:cs="Arial"/>
        </w:rPr>
        <w:t xml:space="preserve"> the council’s activities and will identify opportunities to increase biodiversity when practicable. </w:t>
      </w:r>
    </w:p>
    <w:p w14:paraId="67BAAC32"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rPr>
        <w:t>Encourage practices and projects beneficial to biodiversity through grants it makes to local groups.</w:t>
      </w:r>
    </w:p>
    <w:p w14:paraId="7F6CD772"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rPr>
        <w:t>Communicate information and raise awareness of biodiversity through its website and newsletters. </w:t>
      </w:r>
    </w:p>
    <w:p w14:paraId="0D923617"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rPr>
        <w:t>The Council will work in partnership with other organisations to protect, promote and enhance biodiversity within areas of the parish.</w:t>
      </w:r>
    </w:p>
    <w:p w14:paraId="3D31C5A1"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shd w:val="clear" w:color="auto" w:fill="FFFFFF"/>
        </w:rPr>
        <w:t>The Council will, wherever possible, raise public awareness of biodiversity issues as part of its leadership role within the local community. </w:t>
      </w:r>
    </w:p>
    <w:p w14:paraId="397790F3"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shd w:val="clear" w:color="auto" w:fill="FFFFFF"/>
        </w:rPr>
        <w:t xml:space="preserve">The Council, when commenting on planning applications, will support site and building design that benefits biodiversity through the conservation and integration of existing habitats or provision of new habitats. It will support protection of sensitive habitats from development and </w:t>
      </w:r>
      <w:r w:rsidRPr="00F938EA">
        <w:rPr>
          <w:rFonts w:ascii="Arial" w:hAnsi="Arial" w:cs="Arial"/>
          <w:shd w:val="clear" w:color="auto" w:fill="FFFFFF"/>
        </w:rPr>
        <w:lastRenderedPageBreak/>
        <w:t>will consider whether the development would mean the loss of important habitats for wildlife in respect of all applications. </w:t>
      </w:r>
    </w:p>
    <w:p w14:paraId="3B007D7D" w14:textId="77777777" w:rsidR="00F938EA" w:rsidRPr="00F938EA" w:rsidRDefault="00F938EA" w:rsidP="00F938EA">
      <w:pPr>
        <w:pStyle w:val="NoSpacing"/>
        <w:numPr>
          <w:ilvl w:val="0"/>
          <w:numId w:val="19"/>
        </w:numPr>
        <w:tabs>
          <w:tab w:val="left" w:pos="567"/>
        </w:tabs>
        <w:ind w:left="567" w:hanging="567"/>
        <w:jc w:val="both"/>
        <w:rPr>
          <w:rFonts w:ascii="Arial" w:hAnsi="Arial" w:cs="Arial"/>
        </w:rPr>
      </w:pPr>
      <w:r w:rsidRPr="00F938EA">
        <w:rPr>
          <w:rFonts w:ascii="Arial" w:hAnsi="Arial" w:cs="Arial"/>
          <w:shd w:val="clear" w:color="auto" w:fill="FFFFFF"/>
        </w:rPr>
        <w:t xml:space="preserve">Monitor its internal policies and processes to enhance biodiversity. </w:t>
      </w:r>
    </w:p>
    <w:p w14:paraId="1CDAFBA1" w14:textId="77777777" w:rsidR="00F938EA" w:rsidRPr="00F938EA" w:rsidRDefault="00F938EA" w:rsidP="00F938EA">
      <w:pPr>
        <w:spacing w:after="0" w:line="240" w:lineRule="auto"/>
        <w:jc w:val="both"/>
        <w:rPr>
          <w:rFonts w:ascii="Arial" w:hAnsi="Arial" w:cs="Arial"/>
        </w:rPr>
      </w:pPr>
    </w:p>
    <w:p w14:paraId="17F41373" w14:textId="68F0090E" w:rsidR="00F938EA" w:rsidRPr="00F938EA" w:rsidRDefault="00F938EA" w:rsidP="00F938EA">
      <w:pPr>
        <w:pStyle w:val="NoSpacing"/>
        <w:rPr>
          <w:rFonts w:ascii="Arial" w:hAnsi="Arial" w:cs="Arial"/>
        </w:rPr>
      </w:pPr>
      <w:r w:rsidRPr="00F938EA">
        <w:rPr>
          <w:rFonts w:ascii="Arial" w:hAnsi="Arial" w:cs="Arial"/>
        </w:rPr>
        <w:t xml:space="preserve">As a landowner, </w:t>
      </w:r>
      <w:r>
        <w:rPr>
          <w:rFonts w:ascii="Arial" w:hAnsi="Arial" w:cs="Arial"/>
        </w:rPr>
        <w:t xml:space="preserve">Ulley Parish </w:t>
      </w:r>
      <w:r w:rsidRPr="00F938EA">
        <w:rPr>
          <w:rFonts w:ascii="Arial" w:hAnsi="Arial" w:cs="Arial"/>
        </w:rPr>
        <w:t xml:space="preserve">Council will consider how land it manages could improve biodiversity. It will: </w:t>
      </w:r>
      <w:r w:rsidRPr="00F938EA">
        <w:rPr>
          <w:rFonts w:ascii="Arial" w:hAnsi="Arial" w:cs="Arial"/>
        </w:rPr>
        <w:br/>
      </w:r>
    </w:p>
    <w:p w14:paraId="099AF2F4" w14:textId="77777777" w:rsidR="00F938EA" w:rsidRPr="00F938EA" w:rsidRDefault="00F938EA" w:rsidP="00F938EA">
      <w:pPr>
        <w:pStyle w:val="NoSpacing"/>
        <w:numPr>
          <w:ilvl w:val="0"/>
          <w:numId w:val="20"/>
        </w:numPr>
        <w:tabs>
          <w:tab w:val="left" w:pos="567"/>
        </w:tabs>
        <w:ind w:left="567" w:hanging="567"/>
        <w:jc w:val="both"/>
        <w:rPr>
          <w:rFonts w:ascii="Arial" w:hAnsi="Arial" w:cs="Arial"/>
        </w:rPr>
      </w:pPr>
      <w:r w:rsidRPr="00F938EA">
        <w:rPr>
          <w:rFonts w:ascii="Arial" w:hAnsi="Arial" w:cs="Arial"/>
        </w:rPr>
        <w:t xml:space="preserve">Proactively remove invasive species as required under appropriate legislation </w:t>
      </w:r>
      <w:proofErr w:type="gramStart"/>
      <w:r w:rsidRPr="00F938EA">
        <w:rPr>
          <w:rFonts w:ascii="Arial" w:hAnsi="Arial" w:cs="Arial"/>
        </w:rPr>
        <w:t>in order to</w:t>
      </w:r>
      <w:proofErr w:type="gramEnd"/>
      <w:r w:rsidRPr="00F938EA">
        <w:rPr>
          <w:rFonts w:ascii="Arial" w:hAnsi="Arial" w:cs="Arial"/>
        </w:rPr>
        <w:t xml:space="preserve"> prevent harm to native species. </w:t>
      </w:r>
    </w:p>
    <w:p w14:paraId="18673BC2" w14:textId="77777777" w:rsidR="00F938EA" w:rsidRPr="00F938EA" w:rsidRDefault="00F938EA" w:rsidP="00F938EA">
      <w:pPr>
        <w:pStyle w:val="NoSpacing"/>
        <w:numPr>
          <w:ilvl w:val="0"/>
          <w:numId w:val="20"/>
        </w:numPr>
        <w:tabs>
          <w:tab w:val="left" w:pos="567"/>
        </w:tabs>
        <w:ind w:left="567" w:hanging="567"/>
        <w:jc w:val="both"/>
        <w:rPr>
          <w:rFonts w:ascii="Arial" w:hAnsi="Arial" w:cs="Arial"/>
        </w:rPr>
      </w:pPr>
      <w:r w:rsidRPr="00F938EA">
        <w:rPr>
          <w:rFonts w:ascii="Arial" w:hAnsi="Arial" w:cs="Arial"/>
        </w:rPr>
        <w:t xml:space="preserve">Avoid the use of herbicides except in exceptional circumstances. </w:t>
      </w:r>
    </w:p>
    <w:p w14:paraId="4B6C2F08" w14:textId="77777777" w:rsidR="00F938EA" w:rsidRPr="00F938EA" w:rsidRDefault="00F938EA" w:rsidP="00F938EA">
      <w:pPr>
        <w:pStyle w:val="NoSpacing"/>
        <w:numPr>
          <w:ilvl w:val="0"/>
          <w:numId w:val="20"/>
        </w:numPr>
        <w:tabs>
          <w:tab w:val="left" w:pos="567"/>
        </w:tabs>
        <w:ind w:left="567" w:hanging="567"/>
        <w:jc w:val="both"/>
        <w:rPr>
          <w:rFonts w:ascii="Arial" w:hAnsi="Arial" w:cs="Arial"/>
        </w:rPr>
      </w:pPr>
      <w:r w:rsidRPr="00F938EA">
        <w:rPr>
          <w:rFonts w:ascii="Arial" w:hAnsi="Arial" w:cs="Arial"/>
        </w:rPr>
        <w:t>Properly scale and time grounds maintenance work or vegetation removal such that the impact on biodiversity is minimised. Maintenance practices that are beneficial to biodiversity will be taken into consideration when contracts are placed.</w:t>
      </w:r>
    </w:p>
    <w:p w14:paraId="10553088" w14:textId="77777777" w:rsidR="00F938EA" w:rsidRPr="00F938EA" w:rsidRDefault="00F938EA" w:rsidP="00F938EA">
      <w:pPr>
        <w:pStyle w:val="NoSpacing"/>
        <w:numPr>
          <w:ilvl w:val="0"/>
          <w:numId w:val="20"/>
        </w:numPr>
        <w:tabs>
          <w:tab w:val="left" w:pos="567"/>
        </w:tabs>
        <w:ind w:left="567" w:hanging="567"/>
        <w:jc w:val="both"/>
        <w:rPr>
          <w:rFonts w:ascii="Arial" w:hAnsi="Arial" w:cs="Arial"/>
        </w:rPr>
      </w:pPr>
      <w:r w:rsidRPr="00F938EA">
        <w:rPr>
          <w:rFonts w:ascii="Arial" w:hAnsi="Arial" w:cs="Arial"/>
        </w:rPr>
        <w:t xml:space="preserve">Create dedicated spaces to attract and enhance </w:t>
      </w:r>
      <w:proofErr w:type="gramStart"/>
      <w:r w:rsidRPr="00F938EA">
        <w:rPr>
          <w:rFonts w:ascii="Arial" w:hAnsi="Arial" w:cs="Arial"/>
        </w:rPr>
        <w:t>wildlife</w:t>
      </w:r>
      <w:proofErr w:type="gramEnd"/>
      <w:r w:rsidRPr="00F938EA">
        <w:rPr>
          <w:rFonts w:ascii="Arial" w:hAnsi="Arial" w:cs="Arial"/>
        </w:rPr>
        <w:t xml:space="preserve"> </w:t>
      </w:r>
    </w:p>
    <w:p w14:paraId="2F339717" w14:textId="77777777" w:rsidR="00F938EA" w:rsidRPr="00F938EA" w:rsidRDefault="00F938EA" w:rsidP="00F938EA">
      <w:pPr>
        <w:pStyle w:val="NoSpacing"/>
        <w:numPr>
          <w:ilvl w:val="0"/>
          <w:numId w:val="20"/>
        </w:numPr>
        <w:tabs>
          <w:tab w:val="left" w:pos="567"/>
        </w:tabs>
        <w:ind w:left="567" w:hanging="567"/>
        <w:jc w:val="both"/>
        <w:rPr>
          <w:rFonts w:ascii="Arial" w:hAnsi="Arial" w:cs="Arial"/>
        </w:rPr>
      </w:pPr>
      <w:r w:rsidRPr="00F938EA">
        <w:rPr>
          <w:rFonts w:ascii="Arial" w:hAnsi="Arial" w:cs="Arial"/>
        </w:rPr>
        <w:t xml:space="preserve">Improve the buildings it manages and land around them to enhance </w:t>
      </w:r>
      <w:proofErr w:type="gramStart"/>
      <w:r w:rsidRPr="00F938EA">
        <w:rPr>
          <w:rFonts w:ascii="Arial" w:hAnsi="Arial" w:cs="Arial"/>
        </w:rPr>
        <w:t>biodiversity</w:t>
      </w:r>
      <w:proofErr w:type="gramEnd"/>
    </w:p>
    <w:p w14:paraId="69382458" w14:textId="77777777" w:rsidR="00F938EA" w:rsidRPr="00F938EA" w:rsidRDefault="00F938EA" w:rsidP="00F938EA">
      <w:pPr>
        <w:pStyle w:val="NoSpacing"/>
        <w:jc w:val="both"/>
        <w:rPr>
          <w:rFonts w:ascii="Arial" w:hAnsi="Arial" w:cs="Arial"/>
        </w:rPr>
      </w:pPr>
    </w:p>
    <w:p w14:paraId="29D73FC1" w14:textId="1DBE47AE" w:rsidR="00F938EA" w:rsidRPr="00F938EA" w:rsidRDefault="00F938EA" w:rsidP="00F938EA">
      <w:pPr>
        <w:pStyle w:val="NormalWeb"/>
        <w:spacing w:before="0" w:beforeAutospacing="0" w:after="0" w:afterAutospacing="0"/>
        <w:jc w:val="both"/>
        <w:rPr>
          <w:rFonts w:ascii="Arial" w:hAnsi="Arial" w:cs="Arial"/>
          <w:color w:val="0B0C0C"/>
        </w:rPr>
      </w:pPr>
      <w:proofErr w:type="gramStart"/>
      <w:r>
        <w:rPr>
          <w:rFonts w:ascii="Arial" w:hAnsi="Arial" w:cs="Arial"/>
          <w:color w:val="0B0C0C"/>
        </w:rPr>
        <w:t xml:space="preserve">Ulley Parish </w:t>
      </w:r>
      <w:r w:rsidRPr="00F938EA">
        <w:rPr>
          <w:rFonts w:ascii="Arial" w:hAnsi="Arial" w:cs="Arial"/>
          <w:color w:val="0B0C0C"/>
        </w:rPr>
        <w:t>Council,</w:t>
      </w:r>
      <w:proofErr w:type="gramEnd"/>
      <w:r w:rsidRPr="00F938EA">
        <w:rPr>
          <w:rFonts w:ascii="Arial" w:hAnsi="Arial" w:cs="Arial"/>
          <w:color w:val="0B0C0C"/>
        </w:rPr>
        <w:t xml:space="preserve"> will not produce a biodiversity report and there is no legislative requirement to do so.</w:t>
      </w:r>
    </w:p>
    <w:p w14:paraId="41B58549" w14:textId="77777777" w:rsidR="00F938EA" w:rsidRPr="00F938EA" w:rsidRDefault="00F938EA" w:rsidP="00F938EA">
      <w:pPr>
        <w:pStyle w:val="NormalWeb"/>
        <w:spacing w:before="0" w:beforeAutospacing="0" w:after="0" w:afterAutospacing="0"/>
        <w:jc w:val="both"/>
        <w:rPr>
          <w:rFonts w:ascii="Arial" w:hAnsi="Arial" w:cs="Arial"/>
          <w:color w:val="0B0C0C"/>
        </w:rPr>
      </w:pPr>
    </w:p>
    <w:sectPr w:rsidR="00F938EA" w:rsidRPr="00F938EA" w:rsidSect="00CB031D">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D09B" w14:textId="77777777" w:rsidR="00673AA4" w:rsidRDefault="00673AA4" w:rsidP="00543FEF">
      <w:pPr>
        <w:spacing w:after="0" w:line="240" w:lineRule="auto"/>
      </w:pPr>
      <w:r>
        <w:separator/>
      </w:r>
    </w:p>
  </w:endnote>
  <w:endnote w:type="continuationSeparator" w:id="0">
    <w:p w14:paraId="15A02C2C" w14:textId="77777777" w:rsidR="00673AA4" w:rsidRDefault="00673AA4" w:rsidP="0054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06D28" w14:textId="77777777" w:rsidR="00673AA4" w:rsidRDefault="00673AA4" w:rsidP="00543FEF">
      <w:pPr>
        <w:spacing w:after="0" w:line="240" w:lineRule="auto"/>
      </w:pPr>
      <w:r>
        <w:separator/>
      </w:r>
    </w:p>
  </w:footnote>
  <w:footnote w:type="continuationSeparator" w:id="0">
    <w:p w14:paraId="62448927" w14:textId="77777777" w:rsidR="00673AA4" w:rsidRDefault="00673AA4" w:rsidP="00543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562E" w14:textId="32F7D4AF" w:rsidR="00543FEF" w:rsidRDefault="00822917">
    <w:pPr>
      <w:pStyle w:val="Header"/>
    </w:pPr>
    <w:r>
      <w:rPr>
        <w:noProof/>
        <w:lang w:eastAsia="en-GB"/>
      </w:rPr>
      <w:drawing>
        <wp:inline distT="0" distB="0" distL="0" distR="0" wp14:anchorId="7667475D" wp14:editId="1C779766">
          <wp:extent cx="2125980" cy="754380"/>
          <wp:effectExtent l="0" t="0" r="0" b="0"/>
          <wp:docPr id="1" name="Picture 15584495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8449545"/>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5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783B"/>
    <w:multiLevelType w:val="hybridMultilevel"/>
    <w:tmpl w:val="A9BAD95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2A11C0F"/>
    <w:multiLevelType w:val="hybridMultilevel"/>
    <w:tmpl w:val="BF1078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662BA"/>
    <w:multiLevelType w:val="hybridMultilevel"/>
    <w:tmpl w:val="9F66A4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EB6C09"/>
    <w:multiLevelType w:val="hybridMultilevel"/>
    <w:tmpl w:val="F2403808"/>
    <w:lvl w:ilvl="0" w:tplc="BC4AE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F05B0E"/>
    <w:multiLevelType w:val="hybridMultilevel"/>
    <w:tmpl w:val="4E406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0466F"/>
    <w:multiLevelType w:val="hybridMultilevel"/>
    <w:tmpl w:val="A2C4A6C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0F00B1A"/>
    <w:multiLevelType w:val="hybridMultilevel"/>
    <w:tmpl w:val="4252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082F7F"/>
    <w:multiLevelType w:val="hybridMultilevel"/>
    <w:tmpl w:val="0C4AAE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6C4E8B"/>
    <w:multiLevelType w:val="hybridMultilevel"/>
    <w:tmpl w:val="A39AF30C"/>
    <w:lvl w:ilvl="0" w:tplc="21B8F334">
      <w:numFmt w:val="bullet"/>
      <w:lvlText w:val="-"/>
      <w:lvlJc w:val="left"/>
      <w:pPr>
        <w:ind w:left="2520" w:hanging="360"/>
      </w:pPr>
      <w:rPr>
        <w:rFonts w:ascii="Tahoma" w:eastAsia="Calibri" w:hAnsi="Tahoma"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9" w15:restartNumberingAfterBreak="0">
    <w:nsid w:val="185411E2"/>
    <w:multiLevelType w:val="hybridMultilevel"/>
    <w:tmpl w:val="8F8EC6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A61A80"/>
    <w:multiLevelType w:val="hybridMultilevel"/>
    <w:tmpl w:val="0F42CD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92104F"/>
    <w:multiLevelType w:val="hybridMultilevel"/>
    <w:tmpl w:val="B26202E8"/>
    <w:lvl w:ilvl="0" w:tplc="7A6E662A">
      <w:numFmt w:val="bullet"/>
      <w:lvlText w:val="-"/>
      <w:lvlJc w:val="left"/>
      <w:pPr>
        <w:ind w:left="2520" w:hanging="360"/>
      </w:pPr>
      <w:rPr>
        <w:rFonts w:ascii="Tahoma" w:eastAsia="Calibri" w:hAnsi="Tahoma" w:cs="Tahoma"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2" w15:restartNumberingAfterBreak="0">
    <w:nsid w:val="1EB003C0"/>
    <w:multiLevelType w:val="hybridMultilevel"/>
    <w:tmpl w:val="FEBAE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B494B"/>
    <w:multiLevelType w:val="hybridMultilevel"/>
    <w:tmpl w:val="EA1012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018024E"/>
    <w:multiLevelType w:val="hybridMultilevel"/>
    <w:tmpl w:val="310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78747F"/>
    <w:multiLevelType w:val="hybridMultilevel"/>
    <w:tmpl w:val="1F6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72937"/>
    <w:multiLevelType w:val="hybridMultilevel"/>
    <w:tmpl w:val="3FAAC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C6D01"/>
    <w:multiLevelType w:val="hybridMultilevel"/>
    <w:tmpl w:val="3B023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D41418"/>
    <w:multiLevelType w:val="hybridMultilevel"/>
    <w:tmpl w:val="89C601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F24226"/>
    <w:multiLevelType w:val="hybridMultilevel"/>
    <w:tmpl w:val="CD70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3310548">
    <w:abstractNumId w:val="12"/>
  </w:num>
  <w:num w:numId="2" w16cid:durableId="1856335202">
    <w:abstractNumId w:val="17"/>
  </w:num>
  <w:num w:numId="3" w16cid:durableId="1620992128">
    <w:abstractNumId w:val="15"/>
  </w:num>
  <w:num w:numId="4" w16cid:durableId="1860122033">
    <w:abstractNumId w:val="0"/>
  </w:num>
  <w:num w:numId="5" w16cid:durableId="1659647971">
    <w:abstractNumId w:val="10"/>
  </w:num>
  <w:num w:numId="6" w16cid:durableId="1514566550">
    <w:abstractNumId w:val="2"/>
  </w:num>
  <w:num w:numId="7" w16cid:durableId="1020664079">
    <w:abstractNumId w:val="1"/>
  </w:num>
  <w:num w:numId="8" w16cid:durableId="909735423">
    <w:abstractNumId w:val="18"/>
  </w:num>
  <w:num w:numId="9" w16cid:durableId="959996862">
    <w:abstractNumId w:val="7"/>
  </w:num>
  <w:num w:numId="10" w16cid:durableId="1868059730">
    <w:abstractNumId w:val="9"/>
  </w:num>
  <w:num w:numId="11" w16cid:durableId="989796505">
    <w:abstractNumId w:val="4"/>
  </w:num>
  <w:num w:numId="12" w16cid:durableId="595485894">
    <w:abstractNumId w:val="13"/>
  </w:num>
  <w:num w:numId="13" w16cid:durableId="1134979747">
    <w:abstractNumId w:val="14"/>
  </w:num>
  <w:num w:numId="14" w16cid:durableId="2098016119">
    <w:abstractNumId w:val="19"/>
  </w:num>
  <w:num w:numId="15" w16cid:durableId="133177316">
    <w:abstractNumId w:val="6"/>
  </w:num>
  <w:num w:numId="16" w16cid:durableId="686756602">
    <w:abstractNumId w:val="8"/>
  </w:num>
  <w:num w:numId="17" w16cid:durableId="404449792">
    <w:abstractNumId w:val="11"/>
  </w:num>
  <w:num w:numId="18" w16cid:durableId="829172261">
    <w:abstractNumId w:val="5"/>
  </w:num>
  <w:num w:numId="19" w16cid:durableId="452596719">
    <w:abstractNumId w:val="3"/>
  </w:num>
  <w:num w:numId="20" w16cid:durableId="14178284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tDS3MDc0NTAwNDBR0lEKTi0uzszPAykwqgUAwSy48iwAAAA="/>
  </w:docVars>
  <w:rsids>
    <w:rsidRoot w:val="00FF4F92"/>
    <w:rsid w:val="00040550"/>
    <w:rsid w:val="00072165"/>
    <w:rsid w:val="00093790"/>
    <w:rsid w:val="000C50D0"/>
    <w:rsid w:val="000D75AC"/>
    <w:rsid w:val="001563E1"/>
    <w:rsid w:val="001B2F9B"/>
    <w:rsid w:val="001E095A"/>
    <w:rsid w:val="00203585"/>
    <w:rsid w:val="0021412C"/>
    <w:rsid w:val="00226248"/>
    <w:rsid w:val="00234094"/>
    <w:rsid w:val="00266FB1"/>
    <w:rsid w:val="00267B0D"/>
    <w:rsid w:val="00287980"/>
    <w:rsid w:val="00295163"/>
    <w:rsid w:val="002A04B6"/>
    <w:rsid w:val="002A0C1A"/>
    <w:rsid w:val="002C5605"/>
    <w:rsid w:val="00302A7F"/>
    <w:rsid w:val="00322CAB"/>
    <w:rsid w:val="00344FC2"/>
    <w:rsid w:val="0038780C"/>
    <w:rsid w:val="003A77E0"/>
    <w:rsid w:val="003F6E99"/>
    <w:rsid w:val="00443D6A"/>
    <w:rsid w:val="00454CFF"/>
    <w:rsid w:val="004577F0"/>
    <w:rsid w:val="004A2227"/>
    <w:rsid w:val="004A57A6"/>
    <w:rsid w:val="0053013D"/>
    <w:rsid w:val="00533F99"/>
    <w:rsid w:val="00543FEF"/>
    <w:rsid w:val="005657E6"/>
    <w:rsid w:val="005970BD"/>
    <w:rsid w:val="005B2E08"/>
    <w:rsid w:val="005C75F5"/>
    <w:rsid w:val="005D0E80"/>
    <w:rsid w:val="005D613B"/>
    <w:rsid w:val="00622CA7"/>
    <w:rsid w:val="00630734"/>
    <w:rsid w:val="00651389"/>
    <w:rsid w:val="00673AA4"/>
    <w:rsid w:val="00676966"/>
    <w:rsid w:val="00711ACD"/>
    <w:rsid w:val="00766977"/>
    <w:rsid w:val="007703F3"/>
    <w:rsid w:val="00770D8D"/>
    <w:rsid w:val="007745CE"/>
    <w:rsid w:val="00806CDE"/>
    <w:rsid w:val="00812EC6"/>
    <w:rsid w:val="00822917"/>
    <w:rsid w:val="008A138D"/>
    <w:rsid w:val="008D10D9"/>
    <w:rsid w:val="008E4ECB"/>
    <w:rsid w:val="009112C3"/>
    <w:rsid w:val="009308B4"/>
    <w:rsid w:val="0094402A"/>
    <w:rsid w:val="00994E1C"/>
    <w:rsid w:val="009A18D6"/>
    <w:rsid w:val="009D7532"/>
    <w:rsid w:val="00A10A9D"/>
    <w:rsid w:val="00A333B9"/>
    <w:rsid w:val="00A9147D"/>
    <w:rsid w:val="00A962B0"/>
    <w:rsid w:val="00AD461E"/>
    <w:rsid w:val="00AD62C8"/>
    <w:rsid w:val="00B522AC"/>
    <w:rsid w:val="00BC3146"/>
    <w:rsid w:val="00C123A1"/>
    <w:rsid w:val="00CB031D"/>
    <w:rsid w:val="00CD168B"/>
    <w:rsid w:val="00CE2F57"/>
    <w:rsid w:val="00CE6369"/>
    <w:rsid w:val="00D10A7F"/>
    <w:rsid w:val="00D3598A"/>
    <w:rsid w:val="00D6123B"/>
    <w:rsid w:val="00D63D7F"/>
    <w:rsid w:val="00D733E0"/>
    <w:rsid w:val="00E02347"/>
    <w:rsid w:val="00E35EF1"/>
    <w:rsid w:val="00E461BF"/>
    <w:rsid w:val="00E8785D"/>
    <w:rsid w:val="00EA1BBA"/>
    <w:rsid w:val="00EA6E2D"/>
    <w:rsid w:val="00EE48E3"/>
    <w:rsid w:val="00F144B8"/>
    <w:rsid w:val="00F33264"/>
    <w:rsid w:val="00F404D9"/>
    <w:rsid w:val="00F702B8"/>
    <w:rsid w:val="00F760E9"/>
    <w:rsid w:val="00F938EA"/>
    <w:rsid w:val="00FD631E"/>
    <w:rsid w:val="00FF4F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64BB59"/>
  <w15:docId w15:val="{B4F680FE-332F-448E-92C2-08EE0872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1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5AC"/>
    <w:pPr>
      <w:ind w:left="720"/>
      <w:contextualSpacing/>
    </w:pPr>
  </w:style>
  <w:style w:type="paragraph" w:styleId="Header">
    <w:name w:val="header"/>
    <w:basedOn w:val="Normal"/>
    <w:link w:val="HeaderChar"/>
    <w:uiPriority w:val="99"/>
    <w:unhideWhenUsed/>
    <w:rsid w:val="00543FEF"/>
    <w:pPr>
      <w:tabs>
        <w:tab w:val="center" w:pos="4680"/>
        <w:tab w:val="right" w:pos="9360"/>
      </w:tabs>
    </w:pPr>
  </w:style>
  <w:style w:type="character" w:customStyle="1" w:styleId="HeaderChar">
    <w:name w:val="Header Char"/>
    <w:link w:val="Header"/>
    <w:uiPriority w:val="99"/>
    <w:rsid w:val="00543FEF"/>
    <w:rPr>
      <w:sz w:val="22"/>
      <w:szCs w:val="22"/>
      <w:lang w:eastAsia="en-US"/>
    </w:rPr>
  </w:style>
  <w:style w:type="paragraph" w:styleId="Footer">
    <w:name w:val="footer"/>
    <w:basedOn w:val="Normal"/>
    <w:link w:val="FooterChar"/>
    <w:uiPriority w:val="99"/>
    <w:unhideWhenUsed/>
    <w:rsid w:val="00543FEF"/>
    <w:pPr>
      <w:tabs>
        <w:tab w:val="center" w:pos="4680"/>
        <w:tab w:val="right" w:pos="9360"/>
      </w:tabs>
    </w:pPr>
  </w:style>
  <w:style w:type="character" w:customStyle="1" w:styleId="FooterChar">
    <w:name w:val="Footer Char"/>
    <w:link w:val="Footer"/>
    <w:uiPriority w:val="99"/>
    <w:rsid w:val="00543FEF"/>
    <w:rPr>
      <w:sz w:val="22"/>
      <w:szCs w:val="22"/>
      <w:lang w:eastAsia="en-US"/>
    </w:rPr>
  </w:style>
  <w:style w:type="paragraph" w:styleId="NormalWeb">
    <w:name w:val="Normal (Web)"/>
    <w:basedOn w:val="Normal"/>
    <w:uiPriority w:val="99"/>
    <w:unhideWhenUsed/>
    <w:rsid w:val="00F938EA"/>
    <w:pPr>
      <w:spacing w:before="100" w:beforeAutospacing="1" w:after="100" w:afterAutospacing="1" w:line="240" w:lineRule="auto"/>
    </w:pPr>
    <w:rPr>
      <w:rFonts w:eastAsiaTheme="minorHAnsi" w:cs="Calibri"/>
      <w:lang w:eastAsia="en-GB"/>
    </w:rPr>
  </w:style>
  <w:style w:type="paragraph" w:styleId="NoSpacing">
    <w:name w:val="No Spacing"/>
    <w:uiPriority w:val="1"/>
    <w:qFormat/>
    <w:rsid w:val="00F938EA"/>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D592-83EB-454E-9234-6536810E1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Volunteer Policy Template</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Policy Template</dc:title>
  <dc:creator>abielecka</dc:creator>
  <cp:lastModifiedBy>Sarah Whitaker</cp:lastModifiedBy>
  <cp:revision>3</cp:revision>
  <cp:lastPrinted>2020-06-23T15:32:00Z</cp:lastPrinted>
  <dcterms:created xsi:type="dcterms:W3CDTF">2023-12-04T13:24:00Z</dcterms:created>
  <dcterms:modified xsi:type="dcterms:W3CDTF">2023-12-04T13:28:00Z</dcterms:modified>
</cp:coreProperties>
</file>